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lang w:eastAsia="zh-CN"/>
        </w:rPr>
        <w:t>附表：</w:t>
      </w:r>
      <w:r>
        <w:rPr>
          <w:rFonts w:hint="eastAsia"/>
        </w:rPr>
        <w:t>襄阳市第一人民医院康复院区4-7层软包及11-12层家具制作需求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944"/>
        <w:gridCol w:w="1572"/>
        <w:gridCol w:w="1188"/>
        <w:gridCol w:w="8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5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襄阳市第一人民医院康复院区4-7层软包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面积/m2</w:t>
            </w: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四楼装修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墙面软包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耐火材料背板，不少于2公分厚环保皮革发泡棉一体材料面层固定。（1.2m高度）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五楼装修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墙面软包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195.8</w:t>
            </w: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耐火材料背板，不少于2公分厚环保皮革发泡棉一体材料面层固定。（1.2m高度）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六楼装修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墙面软包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耐火材料背板，不少于2公分厚环保皮革发泡棉一体材料面层固定。（1.2m高度）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七楼装修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墙面软包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耐火材料背板，不少于2公分厚环保皮革发泡棉一体材料面层固定。（1.2m高度）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4F、5F、6F、7F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甲醛与苯检测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符合标准</w:t>
            </w:r>
            <w:bookmarkStart w:id="0" w:name="_GoBack"/>
            <w:bookmarkEnd w:id="0"/>
          </w:p>
        </w:tc>
      </w:tr>
    </w:tbl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01"/>
        <w:gridCol w:w="1417"/>
        <w:gridCol w:w="1417"/>
        <w:gridCol w:w="1417"/>
        <w:gridCol w:w="1417"/>
        <w:gridCol w:w="1418"/>
        <w:gridCol w:w="1418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5" w:type="dxa"/>
            <w:gridSpan w:val="9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襄阳市第一人民医院康复院区11-12层家具制作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</w:t>
            </w:r>
          </w:p>
        </w:tc>
        <w:tc>
          <w:tcPr>
            <w:tcW w:w="5669" w:type="dxa"/>
            <w:gridSpan w:val="4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规格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2427" w:type="dxa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1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长/m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高/m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深/m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面积㎡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27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房间2（11F）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房间3（11F）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房间4（11F）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房间5（11F）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房间6（11F）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房间7（11F）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房间8（11F）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房间9（11F）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房间10（11F）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房间11（11F）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房间12（11F）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房间13（11F）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避难间（11F）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配药室吊柜(m)（11F）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高600 深320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配药室地柜(m)（11F）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柜体+门+石材面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护士站书柜（11F）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护士站导台上柜（11F）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柜体+石材面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护士站导台下柜（11F）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颗粒板+柜体加深厚背板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柜体+门+石材面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房间2（12F）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房间3（12F）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房间4（12F）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房间5（12F）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房间6（12F）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房间7（12F）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房间8（12F）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房间9（12F）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房间10（12F）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房间11（12F）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房间12（12F）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房间13（12F）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避难间（12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配药室吊柜(m)（12F）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高600 深320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配药室地柜(m)（12F）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柜体+门+石材面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护士站书柜（11F）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护士站导台上柜（12F）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柜体+石材面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护士站导台下柜（12F）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颗粒板+柜体加深厚背板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柜体+门+石材面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FlMThlOWYzMDkzZjViZTUxZWE5MDUyMmE2NjUifQ=="/>
  </w:docVars>
  <w:rsids>
    <w:rsidRoot w:val="4D224038"/>
    <w:rsid w:val="30114E36"/>
    <w:rsid w:val="4D224038"/>
    <w:rsid w:val="626C5109"/>
    <w:rsid w:val="67CD1DC6"/>
    <w:rsid w:val="70E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1615</Characters>
  <Lines>0</Lines>
  <Paragraphs>0</Paragraphs>
  <TotalTime>0</TotalTime>
  <ScaleCrop>false</ScaleCrop>
  <LinksUpToDate>false</LinksUpToDate>
  <CharactersWithSpaces>1617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2022-06-10T07:40:00Z</dcterms:created>
  <dc:creator>Administrator</dc:creator>
  <cp:lastModifiedBy>Administrator</cp:lastModifiedBy>
  <dcterms:modified xsi:type="dcterms:W3CDTF">2022-06-14T01:51:47Z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C593F6BD69494CA68E3D0948F5FEB82B</vt:lpwstr>
  </property>
</Properties>
</file>