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B1" w:rsidRDefault="00E073E7">
      <w:pPr>
        <w:snapToGrid w:val="0"/>
        <w:jc w:val="center"/>
        <w:rPr>
          <w:rFonts w:ascii="宋体" w:hAnsi="宋体" w:cs="宋体" w:hint="eastAsia"/>
          <w:b/>
          <w:bCs/>
          <w:sz w:val="36"/>
          <w:szCs w:val="36"/>
        </w:rPr>
      </w:pPr>
      <w:r>
        <w:rPr>
          <w:rFonts w:ascii="宋体" w:hAnsi="宋体" w:cs="宋体" w:hint="eastAsia"/>
          <w:b/>
          <w:bCs/>
          <w:sz w:val="36"/>
          <w:szCs w:val="36"/>
        </w:rPr>
        <w:t>襄阳市第一人民医院馈线柜扩容改造项目采购文件</w:t>
      </w:r>
    </w:p>
    <w:p w:rsidR="003C3133" w:rsidRDefault="003C3133">
      <w:pPr>
        <w:snapToGrid w:val="0"/>
        <w:jc w:val="center"/>
        <w:rPr>
          <w:rFonts w:ascii="宋体" w:hAnsi="宋体"/>
          <w:b/>
          <w:bCs/>
          <w:sz w:val="28"/>
          <w:szCs w:val="28"/>
        </w:rPr>
      </w:pPr>
    </w:p>
    <w:p w:rsidR="00A335B1" w:rsidRDefault="00E073E7">
      <w:pPr>
        <w:ind w:firstLineChars="200" w:firstLine="560"/>
        <w:rPr>
          <w:rFonts w:ascii="宋体" w:hAnsi="宋体" w:cs="宋体"/>
          <w:sz w:val="28"/>
          <w:szCs w:val="28"/>
        </w:rPr>
      </w:pPr>
      <w:r>
        <w:rPr>
          <w:rFonts w:ascii="宋体" w:hAnsi="宋体" w:cs="宋体" w:hint="eastAsia"/>
          <w:sz w:val="28"/>
          <w:szCs w:val="28"/>
        </w:rPr>
        <w:t>襄阳市第一人民医院拟对如下项目进行采购，欢迎符合条件且诚意合作的供应商报名参与。</w:t>
      </w:r>
    </w:p>
    <w:p w:rsidR="00A335B1" w:rsidRDefault="00E073E7">
      <w:pPr>
        <w:ind w:firstLineChars="200" w:firstLine="560"/>
        <w:rPr>
          <w:rFonts w:ascii="宋体" w:hAnsi="宋体" w:cs="宋体"/>
          <w:b/>
          <w:bCs/>
          <w:sz w:val="28"/>
          <w:szCs w:val="28"/>
        </w:rPr>
      </w:pPr>
      <w:r>
        <w:rPr>
          <w:rFonts w:ascii="华文细黑" w:eastAsia="华文细黑" w:hAnsi="华文细黑" w:cs="华文细黑" w:hint="eastAsia"/>
          <w:b/>
          <w:bCs/>
          <w:sz w:val="28"/>
          <w:szCs w:val="28"/>
        </w:rPr>
        <w:t>一、项目概述</w:t>
      </w:r>
    </w:p>
    <w:p w:rsidR="00A335B1" w:rsidRDefault="00E073E7">
      <w:pPr>
        <w:ind w:firstLineChars="200" w:firstLine="560"/>
        <w:rPr>
          <w:rFonts w:ascii="宋体" w:hAnsi="宋体"/>
          <w:bCs/>
          <w:sz w:val="28"/>
          <w:szCs w:val="28"/>
        </w:rPr>
      </w:pPr>
      <w:r>
        <w:rPr>
          <w:rFonts w:ascii="宋体" w:hAnsi="宋体" w:hint="eastAsia"/>
          <w:bCs/>
          <w:sz w:val="28"/>
          <w:szCs w:val="28"/>
        </w:rPr>
        <w:t>项目编码：</w:t>
      </w:r>
      <w:r w:rsidR="003C3133">
        <w:rPr>
          <w:rFonts w:ascii="宋体" w:hAnsi="宋体" w:hint="eastAsia"/>
          <w:bCs/>
          <w:sz w:val="28"/>
          <w:szCs w:val="28"/>
        </w:rPr>
        <w:t>XYYYTP-2021096</w:t>
      </w:r>
    </w:p>
    <w:p w:rsidR="00A335B1" w:rsidRDefault="00E073E7">
      <w:pPr>
        <w:ind w:firstLineChars="200" w:firstLine="560"/>
        <w:rPr>
          <w:rFonts w:ascii="宋体" w:hAnsi="宋体"/>
          <w:bCs/>
          <w:sz w:val="28"/>
          <w:szCs w:val="28"/>
        </w:rPr>
      </w:pPr>
      <w:r>
        <w:rPr>
          <w:rFonts w:ascii="宋体" w:hAnsi="宋体" w:hint="eastAsia"/>
          <w:bCs/>
          <w:sz w:val="28"/>
          <w:szCs w:val="28"/>
        </w:rPr>
        <w:t>项目名称：康馨楼馈线柜扩容改造项目</w:t>
      </w:r>
    </w:p>
    <w:p w:rsidR="00A335B1" w:rsidRDefault="00E073E7" w:rsidP="00E073E7">
      <w:pPr>
        <w:ind w:firstLineChars="200" w:firstLine="480"/>
        <w:rPr>
          <w:rFonts w:ascii="宋体" w:hAnsi="宋体"/>
          <w:bCs/>
          <w:sz w:val="28"/>
          <w:szCs w:val="28"/>
        </w:rPr>
      </w:pPr>
      <w:r>
        <w:rPr>
          <w:rFonts w:ascii="宋体" w:hAnsi="宋体" w:hint="eastAsia"/>
          <w:color w:val="000000"/>
          <w:sz w:val="24"/>
        </w:rPr>
        <w:t xml:space="preserve"> </w:t>
      </w:r>
      <w:r>
        <w:rPr>
          <w:rFonts w:ascii="宋体" w:hAnsi="宋体" w:hint="eastAsia"/>
          <w:bCs/>
          <w:sz w:val="28"/>
          <w:szCs w:val="28"/>
        </w:rPr>
        <w:t>项目预算总额：根据本项目内容，按市场报价，其中超出本项目财务预算金额的为无效报价。</w:t>
      </w:r>
    </w:p>
    <w:p w:rsidR="00A335B1" w:rsidRDefault="00E073E7">
      <w:pPr>
        <w:ind w:firstLineChars="200" w:firstLine="560"/>
        <w:rPr>
          <w:rFonts w:ascii="宋体" w:hAnsi="宋体"/>
          <w:sz w:val="28"/>
          <w:szCs w:val="28"/>
        </w:rPr>
      </w:pPr>
      <w:r>
        <w:rPr>
          <w:rFonts w:ascii="宋体" w:hAnsi="宋体" w:hint="eastAsia"/>
          <w:bCs/>
          <w:sz w:val="28"/>
          <w:szCs w:val="28"/>
        </w:rPr>
        <w:t>项目概述：对现有馈线柜预留部分加装抽屉柜及配套</w:t>
      </w:r>
    </w:p>
    <w:p w:rsidR="00A335B1" w:rsidRDefault="00E073E7">
      <w:pPr>
        <w:ind w:firstLineChars="200" w:firstLine="560"/>
        <w:rPr>
          <w:rFonts w:ascii="华文细黑" w:eastAsia="华文细黑" w:hAnsi="华文细黑" w:cs="华文细黑"/>
          <w:b/>
          <w:bCs/>
          <w:iCs/>
          <w:sz w:val="28"/>
          <w:szCs w:val="28"/>
        </w:rPr>
      </w:pPr>
      <w:r>
        <w:rPr>
          <w:rFonts w:ascii="华文细黑" w:eastAsia="华文细黑" w:hAnsi="华文细黑" w:cs="华文细黑" w:hint="eastAsia"/>
          <w:b/>
          <w:bCs/>
          <w:iCs/>
          <w:sz w:val="28"/>
          <w:szCs w:val="28"/>
        </w:rPr>
        <w:t>二、项目商务资质要求</w:t>
      </w:r>
    </w:p>
    <w:p w:rsidR="00A335B1" w:rsidRDefault="00E073E7">
      <w:pPr>
        <w:ind w:firstLineChars="200" w:firstLine="560"/>
        <w:jc w:val="left"/>
        <w:rPr>
          <w:rFonts w:ascii="宋体" w:hAnsi="宋体" w:cs="宋体"/>
          <w:bCs/>
          <w:color w:val="FF0000"/>
          <w:sz w:val="28"/>
          <w:szCs w:val="28"/>
        </w:rPr>
      </w:pPr>
      <w:r>
        <w:rPr>
          <w:rFonts w:ascii="宋体" w:hAnsi="宋体" w:cs="宋体" w:hint="eastAsia"/>
          <w:color w:val="000000"/>
          <w:sz w:val="28"/>
          <w:szCs w:val="28"/>
        </w:rPr>
        <w:t>（一）供应商资质要求：</w:t>
      </w:r>
    </w:p>
    <w:p w:rsidR="00A335B1" w:rsidRDefault="00E073E7">
      <w:pPr>
        <w:ind w:firstLineChars="200" w:firstLine="560"/>
        <w:jc w:val="left"/>
        <w:rPr>
          <w:rFonts w:ascii="宋体" w:eastAsia="宋体" w:hAnsi="宋体" w:cs="宋体"/>
          <w:sz w:val="28"/>
          <w:szCs w:val="28"/>
        </w:rPr>
      </w:pPr>
      <w:r>
        <w:rPr>
          <w:rFonts w:ascii="宋体" w:hAnsi="宋体" w:cs="宋体" w:hint="eastAsia"/>
          <w:sz w:val="28"/>
          <w:szCs w:val="28"/>
        </w:rPr>
        <w:t>1.公司注册资金不少于</w:t>
      </w:r>
      <w:r>
        <w:rPr>
          <w:rFonts w:ascii="宋体" w:hAnsi="宋体" w:cs="宋体"/>
          <w:sz w:val="28"/>
          <w:szCs w:val="28"/>
          <w:u w:val="single"/>
        </w:rPr>
        <w:t xml:space="preserve">  </w:t>
      </w:r>
      <w:r>
        <w:rPr>
          <w:rFonts w:ascii="宋体" w:hAnsi="宋体" w:cs="宋体" w:hint="eastAsia"/>
          <w:sz w:val="28"/>
          <w:szCs w:val="28"/>
          <w:u w:val="single"/>
        </w:rPr>
        <w:t>100</w:t>
      </w:r>
      <w:r>
        <w:rPr>
          <w:rFonts w:ascii="宋体" w:hAnsi="宋体" w:cs="宋体"/>
          <w:sz w:val="28"/>
          <w:szCs w:val="28"/>
          <w:u w:val="single"/>
        </w:rPr>
        <w:t xml:space="preserve">  </w:t>
      </w:r>
      <w:r>
        <w:rPr>
          <w:rFonts w:ascii="宋体" w:hAnsi="宋体" w:cs="宋体" w:hint="eastAsia"/>
          <w:sz w:val="28"/>
          <w:szCs w:val="28"/>
        </w:rPr>
        <w:t>万元</w:t>
      </w:r>
    </w:p>
    <w:p w:rsidR="00A335B1" w:rsidRDefault="00E073E7">
      <w:pPr>
        <w:ind w:firstLineChars="200" w:firstLine="560"/>
        <w:jc w:val="left"/>
        <w:rPr>
          <w:rFonts w:ascii="宋体" w:eastAsia="宋体" w:hAnsi="宋体" w:cs="宋体"/>
          <w:sz w:val="28"/>
          <w:szCs w:val="28"/>
        </w:rPr>
      </w:pPr>
      <w:r>
        <w:rPr>
          <w:rFonts w:ascii="宋体" w:hAnsi="宋体" w:cs="宋体" w:hint="eastAsia"/>
          <w:sz w:val="28"/>
          <w:szCs w:val="28"/>
        </w:rPr>
        <w:t>2.公司注册时间不少于</w:t>
      </w:r>
      <w:r>
        <w:rPr>
          <w:rFonts w:ascii="宋体" w:hAnsi="宋体" w:cs="宋体"/>
          <w:sz w:val="28"/>
          <w:szCs w:val="28"/>
          <w:u w:val="single"/>
        </w:rPr>
        <w:t xml:space="preserve"> </w:t>
      </w:r>
      <w:r>
        <w:rPr>
          <w:rFonts w:ascii="宋体" w:hAnsi="宋体" w:cs="宋体" w:hint="eastAsia"/>
          <w:sz w:val="28"/>
          <w:szCs w:val="28"/>
          <w:u w:val="single"/>
        </w:rPr>
        <w:t>1</w:t>
      </w:r>
      <w:r>
        <w:rPr>
          <w:rFonts w:ascii="宋体" w:hAnsi="宋体" w:cs="宋体"/>
          <w:sz w:val="28"/>
          <w:szCs w:val="28"/>
          <w:u w:val="single"/>
        </w:rPr>
        <w:t xml:space="preserve"> </w:t>
      </w:r>
      <w:r>
        <w:rPr>
          <w:rFonts w:ascii="宋体" w:hAnsi="宋体" w:cs="宋体" w:hint="eastAsia"/>
          <w:sz w:val="28"/>
          <w:szCs w:val="28"/>
        </w:rPr>
        <w:t>年</w:t>
      </w:r>
    </w:p>
    <w:p w:rsidR="00A335B1" w:rsidRDefault="00E073E7">
      <w:pPr>
        <w:ind w:firstLineChars="200" w:firstLine="560"/>
        <w:jc w:val="left"/>
        <w:rPr>
          <w:rFonts w:ascii="宋体" w:hAnsi="宋体" w:cs="宋体"/>
          <w:sz w:val="28"/>
          <w:szCs w:val="28"/>
        </w:rPr>
      </w:pPr>
      <w:r>
        <w:rPr>
          <w:rFonts w:ascii="宋体" w:hAnsi="宋体" w:cs="宋体" w:hint="eastAsia"/>
          <w:sz w:val="28"/>
          <w:szCs w:val="28"/>
        </w:rPr>
        <w:t>3.只允许注册法人名下一家公司报名</w:t>
      </w:r>
    </w:p>
    <w:p w:rsidR="00A335B1" w:rsidRDefault="00E073E7">
      <w:pPr>
        <w:ind w:firstLineChars="200" w:firstLine="560"/>
        <w:jc w:val="left"/>
        <w:rPr>
          <w:rFonts w:ascii="宋体" w:hAnsi="宋体" w:cs="宋体"/>
          <w:sz w:val="28"/>
          <w:szCs w:val="28"/>
        </w:rPr>
      </w:pPr>
      <w:r>
        <w:rPr>
          <w:rFonts w:ascii="宋体" w:hAnsi="宋体" w:cs="宋体" w:hint="eastAsia"/>
          <w:sz w:val="28"/>
          <w:szCs w:val="28"/>
        </w:rPr>
        <w:t>4.公司经营范围需包含本项目</w:t>
      </w:r>
    </w:p>
    <w:p w:rsidR="00A335B1" w:rsidRPr="0011664E" w:rsidRDefault="00E073E7" w:rsidP="0011664E">
      <w:pPr>
        <w:ind w:firstLineChars="200" w:firstLine="560"/>
        <w:jc w:val="left"/>
        <w:rPr>
          <w:rFonts w:ascii="宋体" w:hAnsi="宋体" w:cs="宋体"/>
          <w:sz w:val="28"/>
          <w:szCs w:val="28"/>
          <w:u w:val="single"/>
        </w:rPr>
      </w:pPr>
      <w:r>
        <w:rPr>
          <w:rFonts w:ascii="宋体" w:hAnsi="宋体" w:cs="宋体" w:hint="eastAsia"/>
          <w:sz w:val="28"/>
          <w:szCs w:val="28"/>
        </w:rPr>
        <w:t>①</w:t>
      </w:r>
      <w:r w:rsidRPr="0011664E">
        <w:rPr>
          <w:rFonts w:ascii="宋体" w:hAnsi="宋体" w:cs="宋体" w:hint="eastAsia"/>
          <w:sz w:val="28"/>
          <w:szCs w:val="28"/>
          <w:u w:val="single"/>
        </w:rPr>
        <w:t>法人授权书</w:t>
      </w:r>
    </w:p>
    <w:p w:rsidR="00A335B1" w:rsidRPr="0011664E" w:rsidRDefault="00E073E7" w:rsidP="0011664E">
      <w:pPr>
        <w:ind w:firstLineChars="200" w:firstLine="560"/>
        <w:jc w:val="left"/>
        <w:rPr>
          <w:rFonts w:ascii="宋体" w:hAnsi="宋体" w:cs="宋体"/>
          <w:sz w:val="28"/>
          <w:szCs w:val="28"/>
          <w:u w:val="single"/>
        </w:rPr>
      </w:pPr>
      <w:r w:rsidRPr="0011664E">
        <w:rPr>
          <w:rFonts w:ascii="宋体" w:hAnsi="宋体" w:cs="宋体" w:hint="eastAsia"/>
          <w:sz w:val="28"/>
          <w:szCs w:val="28"/>
          <w:u w:val="single"/>
        </w:rPr>
        <w:t>②公司营业执照</w:t>
      </w:r>
    </w:p>
    <w:p w:rsidR="00A335B1" w:rsidRDefault="00E073E7" w:rsidP="0011664E">
      <w:pPr>
        <w:ind w:firstLineChars="200" w:firstLine="560"/>
        <w:jc w:val="left"/>
        <w:rPr>
          <w:rFonts w:ascii="宋体" w:hAnsi="宋体" w:cs="宋体"/>
          <w:sz w:val="28"/>
          <w:szCs w:val="28"/>
          <w:u w:val="single"/>
        </w:rPr>
      </w:pPr>
      <w:r w:rsidRPr="0011664E">
        <w:rPr>
          <w:rFonts w:ascii="宋体" w:hAnsi="宋体" w:cs="宋体" w:hint="eastAsia"/>
          <w:sz w:val="28"/>
          <w:szCs w:val="28"/>
          <w:u w:val="single"/>
        </w:rPr>
        <w:t>③</w:t>
      </w:r>
      <w:r w:rsidR="0011664E" w:rsidRPr="0011664E">
        <w:rPr>
          <w:rFonts w:ascii="宋体" w:hAnsi="宋体" w:cs="宋体" w:hint="eastAsia"/>
          <w:sz w:val="28"/>
          <w:szCs w:val="28"/>
          <w:u w:val="single"/>
        </w:rPr>
        <w:t>《施工企业安全生产许可证》</w:t>
      </w:r>
      <w:bookmarkStart w:id="0" w:name="_GoBack"/>
      <w:r>
        <w:rPr>
          <w:rFonts w:ascii="宋体" w:hAnsi="宋体" w:cs="宋体"/>
          <w:sz w:val="28"/>
          <w:szCs w:val="28"/>
          <w:u w:val="single"/>
        </w:rPr>
        <w:t xml:space="preserve">        </w:t>
      </w:r>
    </w:p>
    <w:p w:rsidR="00A335B1" w:rsidRDefault="00E073E7" w:rsidP="0011664E">
      <w:pPr>
        <w:ind w:firstLineChars="200" w:firstLine="560"/>
        <w:jc w:val="left"/>
        <w:rPr>
          <w:rFonts w:ascii="宋体" w:hAnsi="宋体" w:cs="宋体"/>
          <w:sz w:val="28"/>
          <w:szCs w:val="28"/>
          <w:u w:val="single"/>
        </w:rPr>
      </w:pPr>
      <w:r w:rsidRPr="0011664E">
        <w:rPr>
          <w:rFonts w:ascii="宋体" w:hAnsi="宋体" w:cs="宋体" w:hint="eastAsia"/>
          <w:sz w:val="28"/>
          <w:szCs w:val="28"/>
          <w:u w:val="single"/>
        </w:rPr>
        <w:t>④</w:t>
      </w:r>
      <w:r w:rsidR="0011664E">
        <w:rPr>
          <w:rFonts w:ascii="宋体" w:hAnsi="宋体" w:cs="宋体"/>
          <w:sz w:val="28"/>
          <w:szCs w:val="28"/>
          <w:u w:val="single"/>
        </w:rPr>
        <w:t xml:space="preserve"> </w:t>
      </w:r>
      <w:r w:rsidR="00B02B2F">
        <w:rPr>
          <w:rFonts w:ascii="宋体" w:hAnsi="宋体" w:cs="宋体" w:hint="eastAsia"/>
          <w:sz w:val="28"/>
          <w:szCs w:val="28"/>
          <w:u w:val="single"/>
        </w:rPr>
        <w:t>建筑机电安装工程专业承包叁级</w:t>
      </w:r>
      <w:r>
        <w:rPr>
          <w:rFonts w:ascii="宋体" w:hAnsi="宋体" w:cs="宋体"/>
          <w:sz w:val="28"/>
          <w:szCs w:val="28"/>
          <w:u w:val="single"/>
        </w:rPr>
        <w:t xml:space="preserve">       </w:t>
      </w:r>
      <w:bookmarkEnd w:id="0"/>
      <w:r>
        <w:rPr>
          <w:rFonts w:ascii="宋体" w:hAnsi="宋体" w:cs="宋体"/>
          <w:sz w:val="28"/>
          <w:szCs w:val="28"/>
          <w:u w:val="single"/>
        </w:rPr>
        <w:t xml:space="preserve"> </w:t>
      </w:r>
    </w:p>
    <w:p w:rsidR="00A335B1" w:rsidRDefault="0011664E">
      <w:pPr>
        <w:ind w:firstLineChars="200" w:firstLine="560"/>
        <w:rPr>
          <w:rFonts w:ascii="宋体" w:hAnsi="宋体" w:cs="宋体"/>
          <w:sz w:val="28"/>
          <w:szCs w:val="28"/>
        </w:rPr>
      </w:pPr>
      <w:r>
        <w:rPr>
          <w:rFonts w:ascii="宋体" w:hAnsi="宋体" w:cs="宋体" w:hint="eastAsia"/>
          <w:sz w:val="28"/>
          <w:szCs w:val="28"/>
        </w:rPr>
        <w:t>5</w:t>
      </w:r>
      <w:r w:rsidR="00E073E7">
        <w:rPr>
          <w:rFonts w:ascii="宋体" w:hAnsi="宋体" w:cs="宋体" w:hint="eastAsia"/>
          <w:sz w:val="28"/>
          <w:szCs w:val="28"/>
        </w:rPr>
        <w:t>.被委托人与委托人签订的劳动合同或劳务合同和由劳动保障部门提供的社保证明或查询社保网站对单位为个人缴纳社保金进行截图。</w:t>
      </w:r>
    </w:p>
    <w:p w:rsidR="00A335B1" w:rsidRDefault="00E073E7">
      <w:pPr>
        <w:numPr>
          <w:ilvl w:val="0"/>
          <w:numId w:val="1"/>
        </w:numPr>
        <w:ind w:firstLineChars="200" w:firstLine="560"/>
        <w:rPr>
          <w:rFonts w:ascii="宋体" w:hAnsi="宋体" w:cs="宋体"/>
          <w:sz w:val="28"/>
          <w:szCs w:val="28"/>
        </w:rPr>
      </w:pPr>
      <w:r>
        <w:rPr>
          <w:rFonts w:ascii="宋体" w:hAnsi="宋体" w:hint="eastAsia"/>
          <w:sz w:val="28"/>
          <w:szCs w:val="28"/>
        </w:rPr>
        <w:lastRenderedPageBreak/>
        <w:t>投标文件要求：</w:t>
      </w:r>
    </w:p>
    <w:p w:rsidR="00A335B1" w:rsidRDefault="00E073E7">
      <w:pPr>
        <w:ind w:firstLineChars="300" w:firstLine="840"/>
        <w:rPr>
          <w:rFonts w:ascii="宋体" w:hAnsi="宋体" w:cs="宋体"/>
          <w:sz w:val="28"/>
          <w:szCs w:val="28"/>
        </w:rPr>
      </w:pPr>
      <w:r>
        <w:rPr>
          <w:rFonts w:ascii="宋体" w:hAnsi="宋体" w:cs="宋体" w:hint="eastAsia"/>
          <w:sz w:val="28"/>
          <w:szCs w:val="28"/>
        </w:rPr>
        <w:t>必须提供装订成册一式</w:t>
      </w:r>
      <w:r>
        <w:rPr>
          <w:rFonts w:ascii="宋体" w:hAnsi="宋体" w:hint="eastAsia"/>
          <w:sz w:val="28"/>
          <w:szCs w:val="28"/>
        </w:rPr>
        <w:t>五</w:t>
      </w:r>
      <w:r>
        <w:rPr>
          <w:rFonts w:ascii="宋体" w:hAnsi="宋体" w:cs="宋体" w:hint="eastAsia"/>
          <w:sz w:val="28"/>
          <w:szCs w:val="28"/>
        </w:rPr>
        <w:t>套的投标文件（含一正四副），包含的内容</w:t>
      </w:r>
      <w:r>
        <w:rPr>
          <w:rFonts w:ascii="宋体" w:hAnsi="宋体" w:cs="宋体" w:hint="eastAsia"/>
          <w:color w:val="000000"/>
          <w:sz w:val="28"/>
          <w:szCs w:val="28"/>
        </w:rPr>
        <w:t>依次</w:t>
      </w:r>
      <w:r>
        <w:rPr>
          <w:rFonts w:ascii="宋体" w:hAnsi="宋体" w:cs="宋体" w:hint="eastAsia"/>
          <w:sz w:val="28"/>
          <w:szCs w:val="28"/>
        </w:rPr>
        <w:t>为：</w:t>
      </w:r>
    </w:p>
    <w:p w:rsidR="00A335B1" w:rsidRDefault="00E073E7">
      <w:pPr>
        <w:ind w:firstLineChars="300" w:firstLine="840"/>
        <w:rPr>
          <w:rFonts w:ascii="宋体" w:hAnsi="宋体" w:cs="宋体"/>
          <w:sz w:val="28"/>
          <w:szCs w:val="28"/>
        </w:rPr>
      </w:pPr>
      <w:r>
        <w:rPr>
          <w:rFonts w:ascii="宋体" w:hAnsi="宋体" w:cs="宋体" w:hint="eastAsia"/>
          <w:sz w:val="28"/>
          <w:szCs w:val="28"/>
        </w:rPr>
        <w:t>1.标书目录（注意标明页码）</w:t>
      </w:r>
    </w:p>
    <w:p w:rsidR="00A335B1" w:rsidRDefault="00E073E7">
      <w:pPr>
        <w:ind w:firstLineChars="300" w:firstLine="840"/>
        <w:rPr>
          <w:rFonts w:ascii="宋体" w:hAnsi="宋体"/>
          <w:sz w:val="28"/>
          <w:szCs w:val="28"/>
        </w:rPr>
      </w:pPr>
      <w:r>
        <w:rPr>
          <w:rFonts w:ascii="宋体" w:hAnsi="宋体" w:cs="宋体" w:hint="eastAsia"/>
          <w:sz w:val="28"/>
          <w:szCs w:val="28"/>
        </w:rPr>
        <w:t>2.投标函、廉洁承诺书</w:t>
      </w:r>
    </w:p>
    <w:p w:rsidR="00A335B1" w:rsidRDefault="00E073E7">
      <w:pPr>
        <w:ind w:firstLineChars="300" w:firstLine="840"/>
        <w:rPr>
          <w:rFonts w:ascii="宋体" w:hAnsi="宋体"/>
          <w:sz w:val="28"/>
          <w:szCs w:val="28"/>
        </w:rPr>
      </w:pPr>
      <w:r>
        <w:rPr>
          <w:rFonts w:ascii="宋体" w:hAnsi="宋体" w:cs="宋体" w:hint="eastAsia"/>
          <w:sz w:val="28"/>
          <w:szCs w:val="28"/>
        </w:rPr>
        <w:t>3.报价表（响应院方采购文件配置需求一览表表）</w:t>
      </w:r>
    </w:p>
    <w:p w:rsidR="00A335B1" w:rsidRDefault="00E073E7">
      <w:pPr>
        <w:ind w:firstLineChars="300" w:firstLine="840"/>
        <w:rPr>
          <w:rFonts w:ascii="宋体" w:hAnsi="宋体"/>
          <w:sz w:val="28"/>
          <w:szCs w:val="28"/>
        </w:rPr>
      </w:pPr>
      <w:r>
        <w:rPr>
          <w:rFonts w:ascii="宋体" w:hAnsi="宋体" w:hint="eastAsia"/>
          <w:sz w:val="28"/>
          <w:szCs w:val="28"/>
        </w:rPr>
        <w:t>4.法定代表人身份证（含法人身份证正反面复印件）</w:t>
      </w:r>
    </w:p>
    <w:p w:rsidR="00A335B1" w:rsidRDefault="00E073E7">
      <w:pPr>
        <w:ind w:firstLineChars="300" w:firstLine="840"/>
        <w:rPr>
          <w:rFonts w:ascii="宋体" w:hAnsi="宋体" w:cs="宋体"/>
          <w:b/>
          <w:bCs/>
          <w:color w:val="FF0000"/>
          <w:sz w:val="28"/>
          <w:szCs w:val="28"/>
        </w:rPr>
      </w:pPr>
      <w:r>
        <w:rPr>
          <w:rFonts w:ascii="宋体" w:hAnsi="宋体" w:cs="宋体" w:hint="eastAsia"/>
          <w:sz w:val="28"/>
          <w:szCs w:val="28"/>
        </w:rPr>
        <w:t>5.授权委托书（格式详见附件</w:t>
      </w:r>
      <w:r>
        <w:rPr>
          <w:rFonts w:ascii="宋体" w:hAnsi="宋体"/>
          <w:sz w:val="28"/>
          <w:szCs w:val="28"/>
        </w:rPr>
        <w:t>1</w:t>
      </w:r>
      <w:r>
        <w:rPr>
          <w:rFonts w:ascii="宋体" w:hAnsi="宋体" w:cs="宋体" w:hint="eastAsia"/>
          <w:sz w:val="28"/>
          <w:szCs w:val="28"/>
        </w:rPr>
        <w:t>）</w:t>
      </w:r>
    </w:p>
    <w:p w:rsidR="00A335B1" w:rsidRDefault="00E073E7">
      <w:pPr>
        <w:ind w:firstLineChars="300" w:firstLine="840"/>
        <w:rPr>
          <w:rFonts w:ascii="宋体" w:hAnsi="宋体" w:cs="宋体"/>
          <w:b/>
          <w:bCs/>
          <w:color w:val="FF0000"/>
          <w:sz w:val="28"/>
          <w:szCs w:val="28"/>
        </w:rPr>
      </w:pPr>
      <w:r>
        <w:rPr>
          <w:rFonts w:ascii="宋体" w:hAnsi="宋体" w:cs="宋体" w:hint="eastAsia"/>
          <w:sz w:val="28"/>
          <w:szCs w:val="28"/>
        </w:rPr>
        <w:t>6.被委托人与委托人签订的劳动合同或劳务合同和由劳动保障部门提供的社保证明或查询社保网站对单位为个人缴纳社保金进行截图。</w:t>
      </w:r>
    </w:p>
    <w:p w:rsidR="00A335B1" w:rsidRDefault="00E073E7">
      <w:pPr>
        <w:ind w:firstLineChars="300" w:firstLine="840"/>
        <w:rPr>
          <w:rFonts w:ascii="宋体" w:hAnsi="宋体" w:cs="宋体"/>
          <w:sz w:val="28"/>
          <w:szCs w:val="28"/>
        </w:rPr>
      </w:pPr>
      <w:r>
        <w:rPr>
          <w:rFonts w:ascii="宋体" w:hAnsi="宋体" w:cs="宋体" w:hint="eastAsia"/>
          <w:sz w:val="28"/>
          <w:szCs w:val="28"/>
        </w:rPr>
        <w:t>7.提供现场资质审查的原件资料（与“项目商务资质要求” 中</w:t>
      </w:r>
    </w:p>
    <w:p w:rsidR="00A335B1" w:rsidRDefault="00E073E7" w:rsidP="00B02B2F">
      <w:pPr>
        <w:ind w:firstLineChars="400" w:firstLine="1120"/>
        <w:rPr>
          <w:rFonts w:ascii="宋体" w:hAnsi="宋体" w:cs="宋体"/>
          <w:sz w:val="28"/>
          <w:szCs w:val="28"/>
        </w:rPr>
      </w:pPr>
      <w:r>
        <w:rPr>
          <w:rFonts w:ascii="宋体" w:hAnsi="宋体" w:cs="宋体" w:hint="eastAsia"/>
          <w:sz w:val="28"/>
          <w:szCs w:val="28"/>
        </w:rPr>
        <w:t>第4条一一对应；是复印件的需加盖有关联公司的公章）</w:t>
      </w:r>
    </w:p>
    <w:p w:rsidR="00A335B1" w:rsidRDefault="00E073E7">
      <w:pPr>
        <w:ind w:firstLineChars="300" w:firstLine="840"/>
        <w:rPr>
          <w:rFonts w:ascii="宋体" w:hAnsi="宋体" w:cs="宋体"/>
          <w:b/>
          <w:bCs/>
          <w:color w:val="FF0000"/>
          <w:sz w:val="28"/>
          <w:szCs w:val="28"/>
        </w:rPr>
      </w:pPr>
      <w:r>
        <w:rPr>
          <w:rFonts w:ascii="宋体" w:hAnsi="宋体" w:cs="宋体"/>
          <w:sz w:val="28"/>
          <w:szCs w:val="28"/>
        </w:rPr>
        <w:t>8</w:t>
      </w:r>
      <w:r>
        <w:rPr>
          <w:rFonts w:ascii="宋体" w:hAnsi="宋体" w:cs="宋体" w:hint="eastAsia"/>
          <w:sz w:val="28"/>
          <w:szCs w:val="28"/>
        </w:rPr>
        <w:t>.项目方案</w:t>
      </w:r>
    </w:p>
    <w:p w:rsidR="00A335B1" w:rsidRDefault="00B02B2F">
      <w:pPr>
        <w:ind w:firstLineChars="300" w:firstLine="840"/>
        <w:rPr>
          <w:rFonts w:ascii="宋体" w:hAnsi="宋体" w:cs="宋体"/>
          <w:sz w:val="28"/>
          <w:szCs w:val="28"/>
        </w:rPr>
      </w:pPr>
      <w:r>
        <w:rPr>
          <w:rFonts w:ascii="宋体" w:hAnsi="宋体" w:cs="宋体" w:hint="eastAsia"/>
          <w:sz w:val="28"/>
          <w:szCs w:val="28"/>
        </w:rPr>
        <w:t>9</w:t>
      </w:r>
      <w:r w:rsidR="00E073E7">
        <w:rPr>
          <w:rFonts w:ascii="宋体" w:hAnsi="宋体" w:cs="宋体" w:hint="eastAsia"/>
          <w:sz w:val="28"/>
          <w:szCs w:val="28"/>
        </w:rPr>
        <w:t>.同类项目业绩的印证材料</w:t>
      </w:r>
    </w:p>
    <w:p w:rsidR="00A335B1" w:rsidRDefault="00E073E7">
      <w:pPr>
        <w:ind w:firstLineChars="300" w:firstLine="840"/>
        <w:rPr>
          <w:rFonts w:ascii="宋体" w:hAnsi="宋体" w:cs="宋体"/>
          <w:sz w:val="28"/>
          <w:szCs w:val="28"/>
        </w:rPr>
      </w:pPr>
      <w:r>
        <w:rPr>
          <w:rFonts w:ascii="宋体" w:hAnsi="宋体" w:cs="宋体" w:hint="eastAsia"/>
          <w:sz w:val="28"/>
          <w:szCs w:val="28"/>
        </w:rPr>
        <w:t>1</w:t>
      </w:r>
      <w:r w:rsidR="00B02B2F">
        <w:rPr>
          <w:rFonts w:ascii="宋体" w:hAnsi="宋体" w:cs="宋体" w:hint="eastAsia"/>
          <w:sz w:val="28"/>
          <w:szCs w:val="28"/>
        </w:rPr>
        <w:t>0</w:t>
      </w:r>
      <w:r>
        <w:rPr>
          <w:rFonts w:ascii="宋体" w:hAnsi="宋体" w:cs="宋体" w:hint="eastAsia"/>
          <w:sz w:val="28"/>
          <w:szCs w:val="28"/>
        </w:rPr>
        <w:t>.其他事项</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（三）注意事项：</w:t>
      </w:r>
    </w:p>
    <w:p w:rsidR="00A335B1" w:rsidRDefault="00A335B1">
      <w:pPr>
        <w:ind w:firstLineChars="200" w:firstLine="560"/>
        <w:rPr>
          <w:rFonts w:ascii="宋体" w:hAnsi="宋体" w:cs="宋体"/>
          <w:sz w:val="28"/>
          <w:szCs w:val="28"/>
        </w:rPr>
      </w:pPr>
    </w:p>
    <w:p w:rsidR="00A335B1" w:rsidRDefault="00E073E7">
      <w:pPr>
        <w:ind w:firstLineChars="200" w:firstLine="560"/>
        <w:rPr>
          <w:rFonts w:ascii="宋体" w:hAnsi="宋体"/>
          <w:sz w:val="28"/>
          <w:szCs w:val="28"/>
        </w:rPr>
      </w:pPr>
      <w:r>
        <w:rPr>
          <w:rFonts w:ascii="宋体" w:hAnsi="宋体" w:cs="宋体" w:hint="eastAsia"/>
          <w:sz w:val="28"/>
          <w:szCs w:val="28"/>
        </w:rPr>
        <w:t>1.请注明产品的标配、选配项目价格表及质保期</w:t>
      </w:r>
    </w:p>
    <w:p w:rsidR="00A335B1" w:rsidRDefault="00E073E7">
      <w:pPr>
        <w:ind w:firstLineChars="200" w:firstLine="560"/>
        <w:rPr>
          <w:rFonts w:ascii="宋体" w:hAnsi="宋体"/>
          <w:sz w:val="28"/>
          <w:szCs w:val="28"/>
        </w:rPr>
      </w:pPr>
      <w:r>
        <w:rPr>
          <w:rFonts w:ascii="宋体" w:hAnsi="宋体" w:cs="宋体" w:hint="eastAsia"/>
          <w:sz w:val="28"/>
          <w:szCs w:val="28"/>
        </w:rPr>
        <w:t>2.提供相应的产品说明书</w:t>
      </w:r>
    </w:p>
    <w:p w:rsidR="00A335B1" w:rsidRDefault="00B02B2F">
      <w:pPr>
        <w:ind w:firstLineChars="200" w:firstLine="560"/>
        <w:rPr>
          <w:rFonts w:ascii="宋体" w:hAnsi="宋体" w:cs="宋体"/>
          <w:sz w:val="28"/>
          <w:szCs w:val="28"/>
        </w:rPr>
      </w:pPr>
      <w:r>
        <w:rPr>
          <w:rFonts w:ascii="宋体" w:hAnsi="宋体" w:cs="宋体" w:hint="eastAsia"/>
          <w:sz w:val="28"/>
          <w:szCs w:val="28"/>
        </w:rPr>
        <w:t>3</w:t>
      </w:r>
      <w:r w:rsidR="00E073E7">
        <w:rPr>
          <w:rFonts w:ascii="宋体" w:hAnsi="宋体" w:cs="宋体" w:hint="eastAsia"/>
          <w:sz w:val="28"/>
          <w:szCs w:val="28"/>
        </w:rPr>
        <w:t>.与项目有关的承诺、报价单等书面承诺必须有公司受托人签字。</w:t>
      </w:r>
    </w:p>
    <w:p w:rsidR="00A335B1" w:rsidRDefault="00B02B2F">
      <w:pPr>
        <w:ind w:firstLineChars="200" w:firstLine="560"/>
        <w:rPr>
          <w:rFonts w:ascii="宋体" w:hAnsi="宋体" w:cs="宋体"/>
          <w:sz w:val="28"/>
          <w:szCs w:val="28"/>
        </w:rPr>
      </w:pPr>
      <w:r>
        <w:rPr>
          <w:rFonts w:ascii="宋体" w:hAnsi="宋体" w:cs="宋体" w:hint="eastAsia"/>
          <w:sz w:val="28"/>
          <w:szCs w:val="28"/>
        </w:rPr>
        <w:t>4</w:t>
      </w:r>
      <w:r w:rsidR="00E073E7">
        <w:rPr>
          <w:rFonts w:ascii="宋体" w:hAnsi="宋体" w:cs="宋体" w:hint="eastAsia"/>
          <w:sz w:val="28"/>
          <w:szCs w:val="28"/>
        </w:rPr>
        <w:t>.各供应商代表报价以人民币报价为准，合同价格以院内谈判最</w:t>
      </w:r>
    </w:p>
    <w:p w:rsidR="00A335B1" w:rsidRDefault="00E073E7">
      <w:pPr>
        <w:ind w:firstLineChars="200" w:firstLine="560"/>
        <w:rPr>
          <w:rFonts w:ascii="宋体" w:hAnsi="宋体"/>
          <w:sz w:val="28"/>
          <w:szCs w:val="28"/>
        </w:rPr>
      </w:pPr>
      <w:r>
        <w:rPr>
          <w:rFonts w:ascii="宋体" w:hAnsi="宋体" w:cs="宋体" w:hint="eastAsia"/>
          <w:sz w:val="28"/>
          <w:szCs w:val="28"/>
        </w:rPr>
        <w:lastRenderedPageBreak/>
        <w:t>终价格为准。</w:t>
      </w:r>
    </w:p>
    <w:p w:rsidR="00A335B1" w:rsidRDefault="00B02B2F">
      <w:pPr>
        <w:ind w:firstLineChars="200" w:firstLine="560"/>
        <w:rPr>
          <w:rFonts w:ascii="宋体" w:hAnsi="宋体" w:cs="宋体"/>
          <w:sz w:val="28"/>
          <w:szCs w:val="28"/>
        </w:rPr>
      </w:pPr>
      <w:r>
        <w:rPr>
          <w:rFonts w:ascii="宋体" w:hAnsi="宋体" w:cs="宋体" w:hint="eastAsia"/>
          <w:sz w:val="28"/>
          <w:szCs w:val="28"/>
        </w:rPr>
        <w:t>5</w:t>
      </w:r>
      <w:r w:rsidR="00E073E7">
        <w:rPr>
          <w:rFonts w:ascii="宋体" w:hAnsi="宋体" w:cs="宋体" w:hint="eastAsia"/>
          <w:sz w:val="28"/>
          <w:szCs w:val="28"/>
        </w:rPr>
        <w:t>.付款方式按照襄阳市第一人民医院有相关规定执行。</w:t>
      </w:r>
    </w:p>
    <w:p w:rsidR="00B02B2F" w:rsidRDefault="00B02B2F" w:rsidP="00B02B2F">
      <w:pPr>
        <w:ind w:firstLineChars="200" w:firstLine="560"/>
        <w:rPr>
          <w:rFonts w:ascii="宋体" w:hAnsi="宋体" w:cs="宋体"/>
          <w:b/>
          <w:bCs/>
          <w:color w:val="FF0000"/>
          <w:sz w:val="28"/>
          <w:szCs w:val="28"/>
        </w:rPr>
      </w:pPr>
      <w:r>
        <w:rPr>
          <w:rFonts w:ascii="宋体" w:hAnsi="宋体" w:cs="宋体" w:hint="eastAsia"/>
          <w:sz w:val="28"/>
          <w:szCs w:val="28"/>
        </w:rPr>
        <w:t>6.改造施工过程中造成的损害后果由改造方承担。</w:t>
      </w:r>
    </w:p>
    <w:p w:rsidR="00A335B1" w:rsidRDefault="00E073E7">
      <w:pPr>
        <w:numPr>
          <w:ilvl w:val="0"/>
          <w:numId w:val="2"/>
        </w:numPr>
        <w:ind w:firstLineChars="200" w:firstLine="560"/>
        <w:jc w:val="left"/>
        <w:rPr>
          <w:rFonts w:ascii="华文细黑" w:eastAsia="华文细黑" w:hAnsi="华文细黑" w:cs="华文细黑"/>
          <w:b/>
          <w:bCs/>
          <w:iCs/>
          <w:sz w:val="28"/>
          <w:szCs w:val="28"/>
        </w:rPr>
      </w:pPr>
      <w:r>
        <w:rPr>
          <w:rFonts w:ascii="华文细黑" w:eastAsia="华文细黑" w:hAnsi="华文细黑" w:cs="华文细黑" w:hint="eastAsia"/>
          <w:b/>
          <w:bCs/>
          <w:iCs/>
          <w:sz w:val="28"/>
          <w:szCs w:val="28"/>
        </w:rPr>
        <w:t>采购项目技术要求</w:t>
      </w:r>
    </w:p>
    <w:p w:rsidR="00A335B1" w:rsidRDefault="00E073E7">
      <w:pPr>
        <w:ind w:left="840" w:hangingChars="300" w:hanging="840"/>
        <w:jc w:val="left"/>
        <w:rPr>
          <w:rFonts w:ascii="宋体" w:hAnsi="宋体" w:cs="宋体"/>
          <w:iCs/>
          <w:sz w:val="28"/>
          <w:szCs w:val="28"/>
        </w:rPr>
      </w:pPr>
      <w:r>
        <w:rPr>
          <w:rFonts w:ascii="宋体" w:hAnsi="宋体" w:cs="宋体" w:hint="eastAsia"/>
          <w:iCs/>
          <w:sz w:val="28"/>
          <w:szCs w:val="28"/>
        </w:rPr>
        <w:t xml:space="preserve">    1.应符合相关国家及行业标准。2.具体技术要求见附件</w:t>
      </w:r>
    </w:p>
    <w:p w:rsidR="00A335B1" w:rsidRDefault="00E073E7">
      <w:pPr>
        <w:numPr>
          <w:ilvl w:val="0"/>
          <w:numId w:val="2"/>
        </w:numPr>
        <w:ind w:firstLineChars="200" w:firstLine="560"/>
        <w:jc w:val="left"/>
        <w:rPr>
          <w:rFonts w:ascii="华文细黑" w:eastAsia="华文细黑" w:hAnsi="华文细黑" w:cs="华文细黑"/>
          <w:b/>
          <w:bCs/>
          <w:iCs/>
          <w:sz w:val="28"/>
          <w:szCs w:val="28"/>
        </w:rPr>
      </w:pPr>
      <w:r>
        <w:rPr>
          <w:rFonts w:ascii="华文细黑" w:eastAsia="华文细黑" w:hAnsi="华文细黑" w:cs="华文细黑" w:hint="eastAsia"/>
          <w:b/>
          <w:bCs/>
          <w:iCs/>
          <w:sz w:val="28"/>
          <w:szCs w:val="28"/>
        </w:rPr>
        <w:t>采购项目综合要求</w:t>
      </w:r>
    </w:p>
    <w:p w:rsidR="00A335B1" w:rsidRDefault="00E073E7">
      <w:pPr>
        <w:numPr>
          <w:ilvl w:val="0"/>
          <w:numId w:val="3"/>
        </w:numPr>
        <w:ind w:firstLineChars="400" w:firstLine="1120"/>
        <w:jc w:val="left"/>
        <w:rPr>
          <w:rFonts w:ascii="宋体" w:hAnsi="宋体" w:cs="宋体"/>
          <w:iCs/>
          <w:sz w:val="28"/>
          <w:szCs w:val="28"/>
        </w:rPr>
      </w:pPr>
      <w:r>
        <w:rPr>
          <w:rFonts w:ascii="宋体" w:hAnsi="宋体" w:cs="宋体" w:hint="eastAsia"/>
          <w:iCs/>
          <w:sz w:val="28"/>
          <w:szCs w:val="28"/>
        </w:rPr>
        <w:t>应具有可靠性，安全性</w:t>
      </w:r>
    </w:p>
    <w:p w:rsidR="00A335B1" w:rsidRDefault="00E073E7">
      <w:pPr>
        <w:numPr>
          <w:ilvl w:val="0"/>
          <w:numId w:val="3"/>
        </w:numPr>
        <w:ind w:firstLineChars="400" w:firstLine="1120"/>
        <w:jc w:val="left"/>
        <w:rPr>
          <w:rFonts w:ascii="宋体" w:hAnsi="宋体" w:cs="宋体"/>
          <w:iCs/>
          <w:sz w:val="28"/>
          <w:szCs w:val="28"/>
        </w:rPr>
      </w:pPr>
      <w:r>
        <w:rPr>
          <w:rFonts w:ascii="宋体" w:hAnsi="宋体" w:cs="宋体" w:hint="eastAsia"/>
          <w:iCs/>
          <w:sz w:val="28"/>
          <w:szCs w:val="28"/>
        </w:rPr>
        <w:t>采购项目包含施工安装</w:t>
      </w:r>
    </w:p>
    <w:p w:rsidR="00A335B1" w:rsidRDefault="00E073E7">
      <w:pPr>
        <w:numPr>
          <w:ilvl w:val="0"/>
          <w:numId w:val="3"/>
        </w:numPr>
        <w:ind w:firstLineChars="400" w:firstLine="1120"/>
        <w:jc w:val="left"/>
        <w:rPr>
          <w:rFonts w:ascii="宋体" w:hAnsi="宋体" w:cs="宋体"/>
          <w:iCs/>
          <w:sz w:val="28"/>
          <w:szCs w:val="28"/>
        </w:rPr>
      </w:pPr>
      <w:r>
        <w:rPr>
          <w:rFonts w:ascii="宋体" w:hAnsi="宋体" w:cs="宋体" w:hint="eastAsia"/>
          <w:iCs/>
          <w:sz w:val="28"/>
          <w:szCs w:val="28"/>
        </w:rPr>
        <w:t>改造完成后提供改造后图纸资料</w:t>
      </w:r>
    </w:p>
    <w:p w:rsidR="00A335B1" w:rsidRDefault="00E073E7">
      <w:pPr>
        <w:pStyle w:val="3"/>
        <w:spacing w:before="0" w:after="0" w:line="300" w:lineRule="auto"/>
        <w:ind w:left="737"/>
        <w:rPr>
          <w:rFonts w:hAnsi="宋体"/>
        </w:rPr>
      </w:pPr>
      <w:r>
        <w:rPr>
          <w:rFonts w:ascii="华文细黑" w:eastAsia="华文细黑" w:hAnsi="华文细黑" w:cs="华文细黑" w:hint="eastAsia"/>
          <w:color w:val="000000"/>
          <w:sz w:val="28"/>
          <w:szCs w:val="28"/>
        </w:rPr>
        <w:t>六、</w:t>
      </w:r>
      <w:bookmarkStart w:id="1" w:name="_Toc335203239"/>
      <w:bookmarkStart w:id="2" w:name="_Toc385944782"/>
      <w:bookmarkStart w:id="3" w:name="_Toc445830017"/>
      <w:bookmarkStart w:id="4" w:name="_Toc424640700"/>
      <w:bookmarkStart w:id="5" w:name="_Toc385324739"/>
      <w:bookmarkStart w:id="6" w:name="_Toc478124141"/>
      <w:r>
        <w:rPr>
          <w:rFonts w:ascii="华文细黑" w:eastAsia="华文细黑" w:hAnsi="华文细黑" w:cs="华文细黑" w:hint="eastAsia"/>
          <w:sz w:val="28"/>
          <w:szCs w:val="28"/>
        </w:rPr>
        <w:t>谈判程序</w:t>
      </w:r>
      <w:bookmarkEnd w:id="1"/>
      <w:r>
        <w:rPr>
          <w:rFonts w:ascii="华文细黑" w:eastAsia="华文细黑" w:hAnsi="华文细黑" w:cs="华文细黑" w:hint="eastAsia"/>
          <w:sz w:val="28"/>
          <w:szCs w:val="28"/>
        </w:rPr>
        <w:t>和方法</w:t>
      </w:r>
      <w:bookmarkEnd w:id="2"/>
      <w:bookmarkEnd w:id="3"/>
      <w:bookmarkEnd w:id="4"/>
      <w:bookmarkEnd w:id="5"/>
      <w:bookmarkEnd w:id="6"/>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（一）本次采购为价格谈判采购。供应商应派其授权代表持有效身份证件按采购文件规定的时间递交谈判响应文件，并准备参加谈判。</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（二）供应商应当在谈判文件“供应商报名须知”要求的截止时间前，将响应文件密封送达谈判会议现场。在截止时间后送达的响应文件为无效文件，谈判小组应当拒收。</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（三）供应商在提交响应文件截止时间前，可以对所提交的响应文件进行补充、修改或者撤回。补充、修改的内容作为响应文件的组成部分。补充、修改的内容与响应文件不一致的，以补充、修改的内容为准。</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（四）谈判小组在对响应文件的有效性、完整性和响应程度进行审查时，可以要求供应商对响应文件中含义不明确、同类问题表述不一致或者有明显文字和计算错误的内容等作出必要的澄清、说明或者</w:t>
      </w:r>
      <w:r>
        <w:rPr>
          <w:rFonts w:ascii="宋体" w:hAnsi="宋体" w:cs="宋体" w:hint="eastAsia"/>
          <w:sz w:val="28"/>
          <w:szCs w:val="28"/>
        </w:rPr>
        <w:lastRenderedPageBreak/>
        <w:t>更正。供应商的澄清、说明或者更正不得超出响应文件的范围或者改变响应文件的实质性内容。</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（五） 谈判小组所有成员应当集中与单一供应商分别进行谈判，并给予所有参加的供应商平等的谈判机会。</w:t>
      </w:r>
    </w:p>
    <w:p w:rsidR="00A335B1" w:rsidRDefault="00E073E7">
      <w:pPr>
        <w:pStyle w:val="3"/>
        <w:spacing w:before="0" w:after="0" w:line="300" w:lineRule="auto"/>
        <w:ind w:left="737"/>
        <w:rPr>
          <w:rFonts w:ascii="华文细黑" w:eastAsia="华文细黑" w:hAnsi="华文细黑" w:cs="华文细黑"/>
          <w:sz w:val="28"/>
          <w:szCs w:val="28"/>
        </w:rPr>
      </w:pPr>
      <w:r>
        <w:rPr>
          <w:rFonts w:ascii="华文细黑" w:eastAsia="华文细黑" w:hAnsi="华文细黑" w:cs="华文细黑" w:hint="eastAsia"/>
          <w:sz w:val="28"/>
          <w:szCs w:val="28"/>
        </w:rPr>
        <w:t>七、谈判</w:t>
      </w:r>
      <w:bookmarkStart w:id="7" w:name="_Toc385944783"/>
      <w:bookmarkStart w:id="8" w:name="_Toc445830018"/>
      <w:bookmarkStart w:id="9" w:name="_Toc424640701"/>
      <w:bookmarkStart w:id="10" w:name="_Toc478124142"/>
      <w:r>
        <w:rPr>
          <w:rFonts w:ascii="华文细黑" w:eastAsia="华文细黑" w:hAnsi="华文细黑" w:cs="华文细黑" w:hint="eastAsia"/>
          <w:sz w:val="28"/>
          <w:szCs w:val="28"/>
        </w:rPr>
        <w:t>资格评审</w:t>
      </w:r>
      <w:bookmarkEnd w:id="7"/>
      <w:bookmarkEnd w:id="8"/>
      <w:bookmarkEnd w:id="9"/>
      <w:bookmarkEnd w:id="10"/>
    </w:p>
    <w:p w:rsidR="00A335B1" w:rsidRDefault="00E073E7">
      <w:pPr>
        <w:spacing w:line="500" w:lineRule="exact"/>
        <w:ind w:firstLineChars="200" w:firstLine="560"/>
        <w:rPr>
          <w:rFonts w:ascii="宋体" w:hAnsi="宋体" w:cs="宋体"/>
          <w:sz w:val="28"/>
          <w:szCs w:val="28"/>
        </w:rPr>
      </w:pPr>
      <w:r>
        <w:rPr>
          <w:rFonts w:ascii="宋体" w:hAnsi="宋体" w:cs="宋体" w:hint="eastAsia"/>
          <w:sz w:val="28"/>
          <w:szCs w:val="28"/>
        </w:rPr>
        <w:t>谈判小组将依据磋商文件要求，对所有供应商提交的谈判文件进行资格评审；对未实质性响应文件要求的，谈判小组应现场告知供应商，取消其参加评标资格。</w:t>
      </w:r>
    </w:p>
    <w:p w:rsidR="00A335B1" w:rsidRDefault="00E073E7">
      <w:pPr>
        <w:pStyle w:val="3"/>
        <w:spacing w:before="0" w:after="0" w:line="300" w:lineRule="auto"/>
        <w:ind w:left="737"/>
        <w:rPr>
          <w:rFonts w:hAnsi="宋体"/>
          <w:sz w:val="28"/>
          <w:szCs w:val="28"/>
        </w:rPr>
      </w:pPr>
      <w:r>
        <w:rPr>
          <w:rFonts w:ascii="华文细黑" w:eastAsia="华文细黑" w:hAnsi="华文细黑" w:cs="华文细黑" w:hint="eastAsia"/>
          <w:sz w:val="28"/>
          <w:szCs w:val="28"/>
        </w:rPr>
        <w:t>八、</w:t>
      </w:r>
      <w:bookmarkStart w:id="11" w:name="_Toc478124143"/>
      <w:bookmarkStart w:id="12" w:name="_Toc445830019"/>
      <w:bookmarkStart w:id="13" w:name="_Toc424640702"/>
      <w:bookmarkStart w:id="14" w:name="_Toc385944784"/>
      <w:r>
        <w:rPr>
          <w:rFonts w:ascii="华文细黑" w:eastAsia="华文细黑" w:hAnsi="华文细黑" w:cs="华文细黑" w:hint="eastAsia"/>
          <w:sz w:val="28"/>
          <w:szCs w:val="28"/>
        </w:rPr>
        <w:t>抽签及参与</w:t>
      </w:r>
      <w:bookmarkEnd w:id="11"/>
      <w:bookmarkEnd w:id="12"/>
      <w:bookmarkEnd w:id="13"/>
      <w:bookmarkEnd w:id="14"/>
      <w:r>
        <w:rPr>
          <w:rFonts w:ascii="华文细黑" w:eastAsia="华文细黑" w:hAnsi="华文细黑" w:cs="华文细黑" w:hint="eastAsia"/>
          <w:sz w:val="28"/>
          <w:szCs w:val="28"/>
        </w:rPr>
        <w:t>谈判</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（一）实质性响应谈判文件资格要求的供应商按所抽取的谈判顺序，依次与谈判小组分别进行谈判。</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（二）谈判小组将就谈判文件中的技术、服务要求、合同草案条款等与供应商一一洽谈。</w:t>
      </w:r>
    </w:p>
    <w:p w:rsidR="00A335B1" w:rsidRDefault="00E073E7">
      <w:pPr>
        <w:spacing w:line="300" w:lineRule="auto"/>
        <w:ind w:firstLineChars="200" w:firstLine="480"/>
        <w:rPr>
          <w:rFonts w:ascii="宋体" w:hAnsi="宋体" w:cs="宋体"/>
          <w:sz w:val="28"/>
          <w:szCs w:val="28"/>
        </w:rPr>
      </w:pPr>
      <w:r>
        <w:rPr>
          <w:rFonts w:ascii="宋体" w:hAnsi="宋体" w:hint="eastAsia"/>
          <w:sz w:val="24"/>
        </w:rPr>
        <w:t>（</w:t>
      </w:r>
      <w:r>
        <w:rPr>
          <w:rFonts w:ascii="宋体" w:hAnsi="宋体" w:cs="宋体" w:hint="eastAsia"/>
          <w:sz w:val="28"/>
          <w:szCs w:val="28"/>
        </w:rPr>
        <w:t>三）谈判小组可以根据谈判文件和谈判情况实质性变动采购需求中的技术、服务要求以及合同草案条款。</w:t>
      </w:r>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（四）对谈判文件作出实质性变动是谈判或谈判文件的有效组成部分，应当以书面形式同时通知所有参加谈判的供应商。</w:t>
      </w:r>
    </w:p>
    <w:p w:rsidR="00A335B1" w:rsidRDefault="00E073E7">
      <w:pPr>
        <w:spacing w:line="300" w:lineRule="auto"/>
        <w:ind w:firstLineChars="200" w:firstLine="560"/>
        <w:rPr>
          <w:rFonts w:ascii="宋体" w:hAnsi="宋体"/>
          <w:sz w:val="28"/>
          <w:szCs w:val="28"/>
        </w:rPr>
      </w:pPr>
      <w:r>
        <w:rPr>
          <w:rFonts w:ascii="宋体" w:hAnsi="宋体" w:hint="eastAsia"/>
          <w:sz w:val="28"/>
          <w:szCs w:val="28"/>
        </w:rPr>
        <w:t>（五）谈判结束后，谈判小组将要求不少于三家参加谈判的供应商在规定时间内提交最后报价，提交最后报价的供应商不少于3家。最后报价是供应商谈判响应文件的有效组成部分。</w:t>
      </w:r>
    </w:p>
    <w:p w:rsidR="00A335B1" w:rsidRDefault="00E073E7">
      <w:pPr>
        <w:spacing w:line="300" w:lineRule="auto"/>
        <w:ind w:firstLineChars="200" w:firstLine="560"/>
        <w:rPr>
          <w:rFonts w:ascii="宋体" w:hAnsi="宋体"/>
          <w:sz w:val="28"/>
          <w:szCs w:val="28"/>
        </w:rPr>
      </w:pPr>
      <w:r>
        <w:rPr>
          <w:rFonts w:ascii="宋体" w:hAnsi="宋体" w:hint="eastAsia"/>
          <w:sz w:val="28"/>
          <w:szCs w:val="28"/>
        </w:rPr>
        <w:t>（六）响应供应商的报价均超过了采购预算，谈判活动终止。</w:t>
      </w:r>
    </w:p>
    <w:p w:rsidR="00A335B1" w:rsidRDefault="00E073E7">
      <w:pPr>
        <w:spacing w:line="300" w:lineRule="auto"/>
        <w:ind w:firstLineChars="200" w:firstLine="560"/>
        <w:rPr>
          <w:rFonts w:ascii="宋体" w:hAnsi="宋体"/>
          <w:sz w:val="28"/>
          <w:szCs w:val="28"/>
        </w:rPr>
      </w:pPr>
      <w:r>
        <w:rPr>
          <w:rFonts w:ascii="宋体" w:hAnsi="宋体" w:hint="eastAsia"/>
          <w:sz w:val="28"/>
          <w:szCs w:val="28"/>
        </w:rPr>
        <w:t>（七）价格谈判共有叁轮报价。叁轮报价后，评委对供应商承诺的事项进行综合评议，若出现不能明确推荐第一名或第二名的供应商</w:t>
      </w:r>
      <w:r>
        <w:rPr>
          <w:rFonts w:ascii="宋体" w:hAnsi="宋体" w:hint="eastAsia"/>
          <w:sz w:val="28"/>
          <w:szCs w:val="28"/>
        </w:rPr>
        <w:lastRenderedPageBreak/>
        <w:t>时，组织与之相对应的供应商进行第四轮报价。</w:t>
      </w:r>
    </w:p>
    <w:p w:rsidR="00A335B1" w:rsidRDefault="00E073E7">
      <w:pPr>
        <w:pStyle w:val="3"/>
        <w:spacing w:before="0" w:after="0" w:line="300" w:lineRule="auto"/>
        <w:ind w:left="737"/>
        <w:rPr>
          <w:rFonts w:ascii="华文细黑" w:eastAsia="华文细黑" w:hAnsi="华文细黑" w:cs="华文细黑"/>
          <w:sz w:val="28"/>
          <w:szCs w:val="28"/>
        </w:rPr>
      </w:pPr>
      <w:r>
        <w:rPr>
          <w:rFonts w:ascii="宋体" w:hAnsi="宋体" w:cs="宋体" w:hint="eastAsia"/>
          <w:sz w:val="28"/>
          <w:szCs w:val="28"/>
        </w:rPr>
        <w:t>九、</w:t>
      </w:r>
      <w:bookmarkStart w:id="15" w:name="_Toc335203240"/>
      <w:bookmarkStart w:id="16" w:name="_Toc445830020"/>
      <w:bookmarkStart w:id="17" w:name="_Toc385944785"/>
      <w:bookmarkStart w:id="18" w:name="_Toc424640703"/>
      <w:bookmarkStart w:id="19" w:name="_Toc478124144"/>
      <w:bookmarkStart w:id="20" w:name="_Toc385324740"/>
      <w:r>
        <w:rPr>
          <w:rFonts w:ascii="华文细黑" w:eastAsia="华文细黑" w:hAnsi="华文细黑" w:cs="华文细黑" w:hint="eastAsia"/>
          <w:kern w:val="44"/>
          <w:sz w:val="28"/>
          <w:szCs w:val="28"/>
        </w:rPr>
        <w:t>确定成交候选人</w:t>
      </w:r>
      <w:bookmarkEnd w:id="15"/>
      <w:bookmarkEnd w:id="16"/>
      <w:bookmarkEnd w:id="17"/>
      <w:bookmarkEnd w:id="18"/>
      <w:bookmarkEnd w:id="19"/>
      <w:bookmarkEnd w:id="20"/>
    </w:p>
    <w:p w:rsidR="00A335B1" w:rsidRDefault="00E073E7">
      <w:pPr>
        <w:spacing w:line="300" w:lineRule="auto"/>
        <w:ind w:firstLineChars="200" w:firstLine="560"/>
        <w:rPr>
          <w:rFonts w:ascii="宋体" w:hAnsi="宋体" w:cs="宋体"/>
          <w:sz w:val="28"/>
          <w:szCs w:val="28"/>
        </w:rPr>
      </w:pPr>
      <w:r>
        <w:rPr>
          <w:rFonts w:ascii="宋体" w:hAnsi="宋体" w:cs="宋体" w:hint="eastAsia"/>
          <w:sz w:val="28"/>
          <w:szCs w:val="28"/>
        </w:rPr>
        <w:t>经谈判，在确定最终采购需求和提交最后报价的供应商后，推荐完全响应谈判文件所提出的要求、且</w:t>
      </w:r>
      <w:r>
        <w:rPr>
          <w:rFonts w:ascii="宋体" w:hAnsi="宋体" w:cs="宋体"/>
          <w:b/>
          <w:bCs/>
          <w:sz w:val="28"/>
          <w:szCs w:val="28"/>
          <w:u w:val="single"/>
        </w:rPr>
        <w:t xml:space="preserve"> </w:t>
      </w:r>
      <w:r w:rsidR="00B02B2F">
        <w:rPr>
          <w:rFonts w:ascii="宋体" w:hAnsi="宋体" w:cs="宋体" w:hint="eastAsia"/>
          <w:b/>
          <w:bCs/>
          <w:sz w:val="28"/>
          <w:szCs w:val="28"/>
          <w:u w:val="single"/>
        </w:rPr>
        <w:t>综合</w:t>
      </w:r>
      <w:r w:rsidR="00B02B2F">
        <w:rPr>
          <w:rFonts w:ascii="宋体" w:hAnsi="宋体" w:cs="宋体"/>
          <w:b/>
          <w:bCs/>
          <w:sz w:val="28"/>
          <w:szCs w:val="28"/>
          <w:u w:val="single"/>
        </w:rPr>
        <w:t>性价比最高</w:t>
      </w:r>
      <w:r>
        <w:rPr>
          <w:rFonts w:ascii="宋体" w:hAnsi="宋体" w:cs="宋体"/>
          <w:b/>
          <w:bCs/>
          <w:sz w:val="28"/>
          <w:szCs w:val="28"/>
          <w:u w:val="single"/>
        </w:rPr>
        <w:t xml:space="preserve">               </w:t>
      </w:r>
      <w:r>
        <w:rPr>
          <w:rFonts w:ascii="宋体" w:hAnsi="宋体" w:cs="宋体" w:hint="eastAsia"/>
          <w:sz w:val="28"/>
          <w:szCs w:val="28"/>
        </w:rPr>
        <w:t>的供应商</w:t>
      </w:r>
      <w:r>
        <w:rPr>
          <w:rFonts w:ascii="宋体" w:hAnsi="宋体" w:cs="宋体"/>
          <w:sz w:val="28"/>
          <w:szCs w:val="28"/>
        </w:rPr>
        <w:t>,</w:t>
      </w:r>
      <w:r>
        <w:rPr>
          <w:rFonts w:ascii="宋体" w:hAnsi="宋体" w:cs="宋体" w:hint="eastAsia"/>
          <w:sz w:val="28"/>
          <w:szCs w:val="28"/>
        </w:rPr>
        <w:t>为第一</w:t>
      </w:r>
      <w:r w:rsidRPr="00A772ED">
        <w:rPr>
          <w:rFonts w:ascii="宋体" w:hAnsi="宋体" w:cs="宋体" w:hint="eastAsia"/>
          <w:sz w:val="28"/>
          <w:szCs w:val="28"/>
        </w:rPr>
        <w:t>成交候选人</w:t>
      </w:r>
      <w:r>
        <w:rPr>
          <w:rFonts w:ascii="宋体" w:hAnsi="宋体" w:cs="宋体" w:hint="eastAsia"/>
          <w:sz w:val="28"/>
          <w:szCs w:val="28"/>
        </w:rPr>
        <w:t>。</w:t>
      </w:r>
    </w:p>
    <w:p w:rsidR="00A335B1" w:rsidRDefault="00E073E7">
      <w:pPr>
        <w:spacing w:line="300" w:lineRule="auto"/>
        <w:ind w:firstLineChars="200" w:firstLine="560"/>
        <w:rPr>
          <w:rFonts w:ascii="华文细黑" w:eastAsia="华文细黑" w:hAnsi="华文细黑" w:cs="华文细黑"/>
          <w:b/>
          <w:bCs/>
          <w:sz w:val="28"/>
          <w:szCs w:val="28"/>
        </w:rPr>
      </w:pPr>
      <w:r>
        <w:rPr>
          <w:rFonts w:ascii="华文细黑" w:eastAsia="华文细黑" w:hAnsi="华文细黑" w:cs="华文细黑" w:hint="eastAsia"/>
          <w:b/>
          <w:bCs/>
          <w:color w:val="000000"/>
          <w:sz w:val="28"/>
          <w:szCs w:val="28"/>
        </w:rPr>
        <w:t xml:space="preserve"> 十、</w:t>
      </w:r>
      <w:r>
        <w:rPr>
          <w:rFonts w:ascii="华文细黑" w:eastAsia="华文细黑" w:hAnsi="华文细黑" w:cs="华文细黑" w:hint="eastAsia"/>
          <w:b/>
          <w:bCs/>
          <w:sz w:val="28"/>
          <w:szCs w:val="28"/>
        </w:rPr>
        <w:t>合同条款</w:t>
      </w:r>
    </w:p>
    <w:p w:rsidR="00A335B1" w:rsidRDefault="00E073E7">
      <w:pPr>
        <w:rPr>
          <w:rFonts w:ascii="宋体" w:hAnsi="宋体" w:cs="宋体"/>
          <w:sz w:val="28"/>
          <w:szCs w:val="28"/>
        </w:rPr>
      </w:pPr>
      <w:r>
        <w:rPr>
          <w:rFonts w:ascii="宋体" w:hAnsi="宋体" w:cs="宋体" w:hint="eastAsia"/>
          <w:snapToGrid w:val="0"/>
          <w:kern w:val="0"/>
          <w:lang w:val="zh-CN"/>
        </w:rPr>
        <w:t xml:space="preserve">  </w:t>
      </w:r>
      <w:r>
        <w:rPr>
          <w:rFonts w:ascii="宋体" w:hAnsi="宋体" w:cs="宋体" w:hint="eastAsia"/>
          <w:sz w:val="28"/>
          <w:szCs w:val="28"/>
        </w:rPr>
        <w:t>根据《中华人民共和国合同法》，采购人和中标人（成交供应商）之间的权力和义务，应当按照平等、自愿的原则，依据文件要求和响应文件承诺，签订合同。</w:t>
      </w:r>
    </w:p>
    <w:p w:rsidR="00A335B1" w:rsidRDefault="00E073E7">
      <w:pPr>
        <w:ind w:firstLineChars="200" w:firstLine="562"/>
        <w:rPr>
          <w:rFonts w:ascii="宋体" w:hAnsi="宋体" w:cs="宋体"/>
          <w:b/>
          <w:bCs/>
          <w:color w:val="000000"/>
          <w:sz w:val="28"/>
          <w:szCs w:val="28"/>
        </w:rPr>
      </w:pPr>
      <w:r>
        <w:rPr>
          <w:rFonts w:ascii="宋体" w:hAnsi="宋体" w:cs="宋体" w:hint="eastAsia"/>
          <w:b/>
          <w:bCs/>
          <w:color w:val="000000"/>
          <w:sz w:val="28"/>
          <w:szCs w:val="28"/>
        </w:rPr>
        <w:t xml:space="preserve"> 十一、供应商报名须知</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（一）报名起止时间：</w:t>
      </w:r>
      <w:r w:rsidR="003C3133">
        <w:rPr>
          <w:rFonts w:ascii="宋体" w:hAnsi="宋体" w:cs="宋体" w:hint="eastAsia"/>
          <w:color w:val="000000"/>
          <w:sz w:val="28"/>
          <w:szCs w:val="28"/>
        </w:rPr>
        <w:t>2021年7月27日-2021年8月2日下午5时30分截止。</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（二）报名地点：</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襄阳市第一人民医院采购管理办公室。</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（三）报名联系电话：采购管理办公室 0710-3420737</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（四）报名资料清单：（现场报名，复印件均需加盖公司原章）</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1.法人证明或法人授权委托书（请严格按照附件1格式出具法人和受托人的身份证复印件）</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2.营业执照</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3.按照本采购文件“项目商务资质要求”提供相关证明材料。</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4.公司承诺书（对本公司提供报名资料复印件真实性的承诺）。</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（五）注意事项：</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lastRenderedPageBreak/>
        <w:t>1.请报名的供应商在接到会议通知后，按要求准备好标书五份（一正四副）、项目受托人身份证原件等各类资料证件；采购文件中若要求提供样品，则供应商必须携带样品入场，否则视为自动弃权。</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2.请供应商准时到达会场，迟到者，视为自动放弃，不再另行通知。</w:t>
      </w:r>
    </w:p>
    <w:p w:rsidR="00A335B1" w:rsidRDefault="00E073E7">
      <w:pPr>
        <w:ind w:firstLineChars="200" w:firstLine="560"/>
        <w:rPr>
          <w:rFonts w:ascii="宋体" w:hAnsi="宋体" w:cs="宋体"/>
          <w:color w:val="000000"/>
          <w:sz w:val="28"/>
          <w:szCs w:val="28"/>
        </w:rPr>
      </w:pPr>
      <w:r>
        <w:rPr>
          <w:rFonts w:ascii="宋体" w:hAnsi="宋体" w:cs="宋体" w:hint="eastAsia"/>
          <w:color w:val="000000"/>
          <w:sz w:val="28"/>
          <w:szCs w:val="28"/>
        </w:rPr>
        <w:t>3.若采购会议前更换受托人，新受托人需携带新的法人授权委托书和相关资料到现场；若采购会议前更换代理产品品牌，需在会前1-3天将新的相关授权书交至采购管理办审核。</w:t>
      </w:r>
    </w:p>
    <w:p w:rsidR="00A335B1" w:rsidRDefault="00A335B1">
      <w:pPr>
        <w:ind w:firstLineChars="200" w:firstLine="422"/>
        <w:rPr>
          <w:rFonts w:ascii="宋体" w:hAnsi="宋体"/>
          <w:b/>
          <w:bCs/>
        </w:rPr>
      </w:pPr>
    </w:p>
    <w:p w:rsidR="00A335B1" w:rsidRDefault="00A335B1">
      <w:pPr>
        <w:ind w:firstLineChars="200" w:firstLine="422"/>
        <w:rPr>
          <w:rFonts w:ascii="宋体" w:hAnsi="宋体"/>
          <w:b/>
          <w:bCs/>
        </w:rPr>
      </w:pPr>
    </w:p>
    <w:p w:rsidR="00A335B1" w:rsidRDefault="00A335B1">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E073E7" w:rsidRDefault="00E073E7">
      <w:pPr>
        <w:ind w:firstLineChars="200" w:firstLine="422"/>
        <w:rPr>
          <w:rFonts w:ascii="宋体" w:hAnsi="宋体"/>
          <w:b/>
          <w:bCs/>
        </w:rPr>
      </w:pPr>
    </w:p>
    <w:p w:rsidR="00A335B1" w:rsidRDefault="00A335B1">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02B2F" w:rsidRDefault="00B02B2F">
      <w:pPr>
        <w:rPr>
          <w:rFonts w:ascii="宋体" w:hAnsi="宋体"/>
          <w:b/>
          <w:bCs/>
        </w:rPr>
      </w:pPr>
    </w:p>
    <w:p w:rsidR="00BA3CB1" w:rsidRDefault="00BA3CB1">
      <w:pPr>
        <w:rPr>
          <w:rFonts w:ascii="宋体" w:hAnsi="宋体"/>
          <w:b/>
          <w:bCs/>
        </w:rPr>
      </w:pPr>
    </w:p>
    <w:p w:rsidR="00BA3CB1" w:rsidRDefault="00BA3CB1">
      <w:pPr>
        <w:rPr>
          <w:rFonts w:ascii="宋体" w:hAnsi="宋体"/>
          <w:b/>
          <w:bCs/>
        </w:rPr>
      </w:pPr>
    </w:p>
    <w:p w:rsidR="00BA3CB1" w:rsidRDefault="00BA3CB1">
      <w:pPr>
        <w:rPr>
          <w:rFonts w:ascii="宋体" w:hAnsi="宋体"/>
          <w:b/>
          <w:bCs/>
        </w:rPr>
      </w:pPr>
    </w:p>
    <w:p w:rsidR="00BA3CB1" w:rsidRDefault="00BA3CB1">
      <w:pPr>
        <w:rPr>
          <w:rFonts w:ascii="宋体" w:hAnsi="宋体"/>
          <w:b/>
          <w:bCs/>
        </w:rPr>
      </w:pPr>
    </w:p>
    <w:p w:rsidR="00BA3CB1" w:rsidRDefault="00BA3CB1">
      <w:pPr>
        <w:rPr>
          <w:rFonts w:ascii="宋体" w:hAnsi="宋体"/>
          <w:b/>
          <w:bCs/>
        </w:rPr>
      </w:pPr>
    </w:p>
    <w:p w:rsidR="00A335B1" w:rsidRDefault="00E073E7">
      <w:pPr>
        <w:ind w:firstLineChars="200" w:firstLine="422"/>
        <w:rPr>
          <w:rFonts w:ascii="宋体" w:hAnsi="宋体" w:cs="宋体"/>
          <w:color w:val="000000"/>
          <w:sz w:val="28"/>
          <w:szCs w:val="28"/>
        </w:rPr>
      </w:pPr>
      <w:r>
        <w:rPr>
          <w:rFonts w:ascii="宋体" w:hAnsi="宋体" w:hint="eastAsia"/>
          <w:b/>
          <w:bCs/>
        </w:rPr>
        <w:t>附件</w:t>
      </w:r>
      <w:r>
        <w:rPr>
          <w:rFonts w:ascii="宋体" w:hAnsi="宋体" w:cs="Calibri" w:hint="eastAsia"/>
          <w:b/>
          <w:bCs/>
        </w:rPr>
        <w:t>1</w:t>
      </w:r>
      <w:r>
        <w:rPr>
          <w:rFonts w:ascii="宋体" w:hAnsi="宋体" w:hint="eastAsia"/>
          <w:b/>
          <w:bCs/>
        </w:rPr>
        <w:t>：</w:t>
      </w:r>
    </w:p>
    <w:p w:rsidR="00A335B1" w:rsidRDefault="00E073E7">
      <w:pPr>
        <w:spacing w:line="400" w:lineRule="exact"/>
        <w:ind w:leftChars="-2" w:left="-2" w:hangingChars="1" w:hanging="2"/>
        <w:jc w:val="center"/>
        <w:rPr>
          <w:rFonts w:ascii="宋体" w:hAnsi="宋体"/>
          <w:b/>
          <w:color w:val="000000"/>
        </w:rPr>
      </w:pPr>
      <w:r>
        <w:rPr>
          <w:rFonts w:ascii="宋体" w:hAnsi="宋体" w:hint="eastAsia"/>
          <w:b/>
          <w:color w:val="000000"/>
        </w:rPr>
        <w:t>法定代表人授权委托书</w:t>
      </w:r>
    </w:p>
    <w:p w:rsidR="00A335B1" w:rsidRDefault="00E073E7">
      <w:pPr>
        <w:spacing w:line="480" w:lineRule="auto"/>
        <w:rPr>
          <w:rFonts w:ascii="宋体" w:hAnsi="宋体"/>
          <w:b/>
          <w:color w:val="000000"/>
        </w:rPr>
      </w:pPr>
      <w:r>
        <w:rPr>
          <w:rFonts w:ascii="宋体" w:hAnsi="宋体" w:hint="eastAsia"/>
          <w:b/>
          <w:color w:val="000000"/>
        </w:rPr>
        <w:t>致</w:t>
      </w:r>
      <w:r>
        <w:rPr>
          <w:rFonts w:ascii="宋体" w:hAnsi="宋体" w:hint="eastAsia"/>
          <w:b/>
          <w:color w:val="000000"/>
          <w:u w:val="single"/>
        </w:rPr>
        <w:t xml:space="preserve">：                          </w:t>
      </w:r>
      <w:r>
        <w:rPr>
          <w:rFonts w:ascii="宋体" w:hAnsi="宋体" w:hint="eastAsia"/>
          <w:b/>
          <w:color w:val="000000"/>
        </w:rPr>
        <w:t xml:space="preserve"> </w:t>
      </w:r>
    </w:p>
    <w:p w:rsidR="00A335B1" w:rsidRDefault="00E073E7">
      <w:pPr>
        <w:snapToGrid w:val="0"/>
        <w:spacing w:line="380" w:lineRule="exact"/>
        <w:ind w:leftChars="50" w:left="105" w:firstLineChars="196" w:firstLine="413"/>
        <w:rPr>
          <w:rFonts w:ascii="宋体" w:hAnsi="宋体"/>
          <w:b/>
        </w:rPr>
      </w:pPr>
      <w:r>
        <w:rPr>
          <w:rFonts w:ascii="宋体" w:hAnsi="宋体" w:hint="eastAsia"/>
          <w:b/>
        </w:rPr>
        <w:t>我（姓名）</w:t>
      </w:r>
      <w:r>
        <w:rPr>
          <w:rFonts w:ascii="宋体" w:hAnsi="宋体" w:hint="eastAsia"/>
          <w:b/>
          <w:u w:val="single"/>
        </w:rPr>
        <w:t xml:space="preserve">           </w:t>
      </w:r>
      <w:r>
        <w:rPr>
          <w:rFonts w:ascii="宋体" w:hAnsi="宋体" w:hint="eastAsia"/>
          <w:b/>
        </w:rPr>
        <w:t>系（单位名称</w:t>
      </w:r>
      <w:r>
        <w:rPr>
          <w:rFonts w:ascii="宋体" w:hAnsi="宋体" w:hint="eastAsia"/>
          <w:b/>
          <w:u w:val="single"/>
        </w:rPr>
        <w:t xml:space="preserve">）                         </w:t>
      </w:r>
      <w:r>
        <w:rPr>
          <w:rFonts w:ascii="宋体" w:hAnsi="宋体" w:hint="eastAsia"/>
          <w:b/>
        </w:rPr>
        <w:t>的法定代表人，现授权委托本单位（姓名）</w:t>
      </w:r>
      <w:r>
        <w:rPr>
          <w:rFonts w:ascii="宋体" w:hAnsi="宋体" w:hint="eastAsia"/>
          <w:b/>
          <w:u w:val="single"/>
        </w:rPr>
        <w:t xml:space="preserve">                  </w:t>
      </w:r>
      <w:r>
        <w:rPr>
          <w:rFonts w:ascii="宋体" w:hAnsi="宋体" w:hint="eastAsia"/>
          <w:b/>
        </w:rPr>
        <w:t>为该项目代理人，代表我单位参加贵院组织的（项目名称）</w:t>
      </w:r>
      <w:r>
        <w:rPr>
          <w:rFonts w:ascii="宋体" w:hAnsi="宋体" w:hint="eastAsia"/>
          <w:b/>
          <w:u w:val="single"/>
        </w:rPr>
        <w:t xml:space="preserve">                                          （</w:t>
      </w:r>
      <w:r>
        <w:rPr>
          <w:rFonts w:ascii="宋体" w:hAnsi="宋体" w:hint="eastAsia"/>
          <w:b/>
        </w:rPr>
        <w:t>项目编号为：</w:t>
      </w:r>
      <w:r>
        <w:rPr>
          <w:rFonts w:ascii="宋体" w:hAnsi="宋体" w:hint="eastAsia"/>
          <w:b/>
          <w:color w:val="800080"/>
          <w:u w:val="single"/>
        </w:rPr>
        <w:t xml:space="preserve">                  </w:t>
      </w:r>
      <w:r>
        <w:rPr>
          <w:rFonts w:ascii="宋体" w:hAnsi="宋体" w:hint="eastAsia"/>
          <w:b/>
          <w:color w:val="800080"/>
        </w:rPr>
        <w:t>）</w:t>
      </w:r>
      <w:r>
        <w:rPr>
          <w:rFonts w:ascii="宋体" w:hAnsi="宋体" w:hint="eastAsia"/>
          <w:b/>
        </w:rPr>
        <w:t>采购，授权事项:</w:t>
      </w:r>
      <w:r>
        <w:rPr>
          <w:rFonts w:ascii="宋体" w:hAnsi="宋体" w:hint="eastAsia"/>
          <w:b/>
          <w:u w:val="single"/>
        </w:rPr>
        <w:t xml:space="preserve">                                            </w:t>
      </w:r>
    </w:p>
    <w:p w:rsidR="00A335B1" w:rsidRDefault="00E073E7">
      <w:pPr>
        <w:snapToGrid w:val="0"/>
        <w:spacing w:line="380" w:lineRule="exact"/>
        <w:rPr>
          <w:rFonts w:ascii="宋体" w:hAnsi="宋体"/>
          <w:b/>
        </w:rPr>
      </w:pPr>
      <w:r>
        <w:rPr>
          <w:rFonts w:ascii="宋体" w:hAnsi="宋体" w:hint="eastAsia"/>
          <w:b/>
          <w:u w:val="single"/>
        </w:rPr>
        <w:t xml:space="preserve">                                                                              。          </w:t>
      </w:r>
    </w:p>
    <w:p w:rsidR="00A335B1" w:rsidRDefault="00E073E7">
      <w:pPr>
        <w:snapToGrid w:val="0"/>
        <w:spacing w:line="380" w:lineRule="exact"/>
        <w:rPr>
          <w:rFonts w:ascii="宋体" w:hAnsi="宋体"/>
          <w:b/>
        </w:rPr>
      </w:pPr>
      <w:r>
        <w:rPr>
          <w:rFonts w:ascii="宋体" w:hAnsi="宋体" w:hint="eastAsia"/>
          <w:b/>
        </w:rPr>
        <w:t>委托期限：</w:t>
      </w:r>
      <w:r>
        <w:rPr>
          <w:rFonts w:ascii="宋体" w:hAnsi="宋体" w:hint="eastAsia"/>
          <w:b/>
          <w:u w:val="single"/>
        </w:rPr>
        <w:t xml:space="preserve">                                            。</w:t>
      </w:r>
      <w:r>
        <w:rPr>
          <w:rFonts w:ascii="宋体" w:hAnsi="宋体" w:hint="eastAsia"/>
          <w:b/>
        </w:rPr>
        <w:t>受托人在办理上述事宜过程中以其自己名义签署的所有文件我公司均予以承认。受托人无权转让委托权。</w:t>
      </w:r>
    </w:p>
    <w:p w:rsidR="00A335B1" w:rsidRDefault="00E073E7">
      <w:pPr>
        <w:topLinePunct/>
        <w:snapToGrid w:val="0"/>
        <w:spacing w:line="380" w:lineRule="exact"/>
        <w:ind w:firstLineChars="200" w:firstLine="422"/>
        <w:rPr>
          <w:rFonts w:ascii="宋体" w:hAnsi="宋体"/>
          <w:b/>
          <w:color w:val="000000"/>
        </w:rPr>
      </w:pPr>
      <w:r>
        <w:rPr>
          <w:rFonts w:ascii="宋体" w:hAnsi="宋体" w:hint="eastAsia"/>
          <w:b/>
          <w:color w:val="000000"/>
        </w:rPr>
        <w:t>受托人在本单位的任职部门及职务</w:t>
      </w:r>
      <w:r>
        <w:rPr>
          <w:rFonts w:ascii="宋体" w:hAnsi="宋体" w:hint="eastAsia"/>
          <w:b/>
          <w:color w:val="000000"/>
          <w:u w:val="single"/>
        </w:rPr>
        <w:t xml:space="preserve">：    </w:t>
      </w:r>
      <w:r>
        <w:rPr>
          <w:rFonts w:ascii="宋体" w:hAnsi="宋体" w:hint="eastAsia"/>
          <w:b/>
          <w:u w:val="single"/>
        </w:rPr>
        <w:t xml:space="preserve">                   </w:t>
      </w:r>
      <w:r>
        <w:rPr>
          <w:rFonts w:ascii="宋体" w:hAnsi="宋体" w:hint="eastAsia"/>
          <w:b/>
          <w:color w:val="000000"/>
        </w:rPr>
        <w:t xml:space="preserve">                                       </w:t>
      </w:r>
    </w:p>
    <w:p w:rsidR="00A335B1" w:rsidRDefault="00E073E7">
      <w:pPr>
        <w:snapToGrid w:val="0"/>
        <w:spacing w:line="380" w:lineRule="exact"/>
        <w:ind w:firstLineChars="200" w:firstLine="422"/>
        <w:rPr>
          <w:rFonts w:ascii="宋体" w:hAnsi="宋体"/>
          <w:b/>
          <w:color w:val="000000"/>
          <w:u w:val="single"/>
        </w:rPr>
      </w:pPr>
      <w:r>
        <w:rPr>
          <w:rFonts w:ascii="宋体" w:hAnsi="宋体" w:hint="eastAsia"/>
          <w:b/>
          <w:color w:val="000000"/>
        </w:rPr>
        <w:t>受托人身份证号：</w:t>
      </w:r>
      <w:r>
        <w:rPr>
          <w:rFonts w:ascii="宋体" w:hAnsi="宋体" w:hint="eastAsia"/>
          <w:b/>
          <w:color w:val="000000"/>
          <w:u w:val="single"/>
        </w:rPr>
        <w:t xml:space="preserve">                                       </w:t>
      </w:r>
    </w:p>
    <w:p w:rsidR="00A335B1" w:rsidRDefault="00E073E7">
      <w:pPr>
        <w:snapToGrid w:val="0"/>
        <w:spacing w:line="380" w:lineRule="exact"/>
        <w:ind w:firstLineChars="200" w:firstLine="422"/>
        <w:rPr>
          <w:rFonts w:ascii="宋体" w:hAnsi="宋体"/>
          <w:b/>
        </w:rPr>
      </w:pPr>
      <w:r>
        <w:rPr>
          <w:rFonts w:ascii="宋体" w:hAnsi="宋体" w:hint="eastAsia"/>
          <w:b/>
          <w:color w:val="000000"/>
        </w:rPr>
        <w:t>受委托人的联系方式（手机）</w:t>
      </w:r>
      <w:r>
        <w:rPr>
          <w:rFonts w:ascii="宋体" w:hAnsi="宋体" w:hint="eastAsia"/>
          <w:b/>
          <w:color w:val="000000"/>
          <w:u w:val="single"/>
        </w:rPr>
        <w:t xml:space="preserve">：                            </w:t>
      </w:r>
    </w:p>
    <w:p w:rsidR="00A335B1" w:rsidRDefault="00E073E7">
      <w:pPr>
        <w:snapToGrid w:val="0"/>
        <w:spacing w:line="380" w:lineRule="exact"/>
        <w:rPr>
          <w:rFonts w:ascii="宋体" w:hAnsi="宋体"/>
          <w:b/>
          <w:color w:val="0000FF"/>
        </w:rPr>
      </w:pPr>
      <w:r>
        <w:rPr>
          <w:rFonts w:ascii="宋体" w:hAnsi="宋体" w:hint="eastAsia"/>
          <w:b/>
        </w:rPr>
        <w:t>附：1、单位法定代表人身份证复印件</w:t>
      </w:r>
      <w:r>
        <w:rPr>
          <w:rFonts w:ascii="宋体" w:hAnsi="宋体" w:hint="eastAsia"/>
          <w:b/>
          <w:color w:val="0000FF"/>
        </w:rPr>
        <w:t>（复印正、反两面）</w:t>
      </w:r>
    </w:p>
    <w:p w:rsidR="00A335B1" w:rsidRDefault="00A335B1">
      <w:pPr>
        <w:snapToGrid w:val="0"/>
        <w:spacing w:line="380" w:lineRule="exact"/>
        <w:ind w:firstLineChars="400" w:firstLine="843"/>
        <w:rPr>
          <w:rFonts w:ascii="宋体" w:hAnsi="宋体"/>
          <w:b/>
          <w:color w:val="0000FF"/>
        </w:rPr>
      </w:pPr>
    </w:p>
    <w:p w:rsidR="00A335B1" w:rsidRDefault="00A335B1">
      <w:pPr>
        <w:snapToGrid w:val="0"/>
        <w:spacing w:line="380" w:lineRule="exact"/>
        <w:ind w:firstLineChars="400" w:firstLine="843"/>
        <w:rPr>
          <w:rFonts w:ascii="宋体" w:hAnsi="宋体"/>
          <w:b/>
          <w:color w:val="0000FF"/>
        </w:rPr>
      </w:pPr>
    </w:p>
    <w:p w:rsidR="00A335B1" w:rsidRDefault="00A335B1">
      <w:pPr>
        <w:snapToGrid w:val="0"/>
        <w:spacing w:line="380" w:lineRule="exact"/>
        <w:ind w:firstLineChars="400" w:firstLine="843"/>
        <w:rPr>
          <w:rFonts w:ascii="宋体" w:hAnsi="宋体"/>
          <w:b/>
        </w:rPr>
      </w:pPr>
    </w:p>
    <w:p w:rsidR="00A335B1" w:rsidRDefault="00A335B1">
      <w:pPr>
        <w:snapToGrid w:val="0"/>
        <w:spacing w:line="380" w:lineRule="exact"/>
        <w:ind w:firstLineChars="596" w:firstLine="1256"/>
        <w:rPr>
          <w:rFonts w:ascii="宋体" w:hAnsi="宋体"/>
          <w:b/>
        </w:rPr>
      </w:pPr>
    </w:p>
    <w:p w:rsidR="00A335B1" w:rsidRDefault="00A335B1">
      <w:pPr>
        <w:snapToGrid w:val="0"/>
        <w:spacing w:line="380" w:lineRule="exact"/>
        <w:ind w:firstLineChars="596" w:firstLine="1256"/>
        <w:rPr>
          <w:rFonts w:ascii="宋体" w:hAnsi="宋体"/>
          <w:b/>
        </w:rPr>
      </w:pPr>
    </w:p>
    <w:p w:rsidR="00A335B1" w:rsidRDefault="00A335B1">
      <w:pPr>
        <w:snapToGrid w:val="0"/>
        <w:spacing w:line="380" w:lineRule="exact"/>
        <w:ind w:firstLineChars="596" w:firstLine="1256"/>
        <w:rPr>
          <w:rFonts w:ascii="宋体" w:hAnsi="宋体"/>
          <w:b/>
        </w:rPr>
      </w:pPr>
    </w:p>
    <w:p w:rsidR="00A335B1" w:rsidRDefault="00A335B1">
      <w:pPr>
        <w:snapToGrid w:val="0"/>
        <w:spacing w:line="380" w:lineRule="exact"/>
        <w:ind w:firstLineChars="596" w:firstLine="1256"/>
        <w:rPr>
          <w:rFonts w:ascii="宋体" w:hAnsi="宋体"/>
          <w:b/>
        </w:rPr>
      </w:pPr>
    </w:p>
    <w:p w:rsidR="00A335B1" w:rsidRDefault="00A335B1">
      <w:pPr>
        <w:snapToGrid w:val="0"/>
        <w:spacing w:line="380" w:lineRule="exact"/>
        <w:ind w:firstLineChars="596" w:firstLine="1256"/>
        <w:rPr>
          <w:rFonts w:ascii="宋体" w:hAnsi="宋体"/>
          <w:b/>
        </w:rPr>
      </w:pPr>
    </w:p>
    <w:p w:rsidR="00A335B1" w:rsidRDefault="00E073E7">
      <w:pPr>
        <w:snapToGrid w:val="0"/>
        <w:spacing w:line="380" w:lineRule="exact"/>
        <w:ind w:firstLineChars="200" w:firstLine="422"/>
        <w:rPr>
          <w:rFonts w:ascii="宋体" w:hAnsi="宋体"/>
          <w:b/>
          <w:color w:val="0000FF"/>
        </w:rPr>
      </w:pPr>
      <w:r>
        <w:rPr>
          <w:rFonts w:ascii="宋体" w:hAnsi="宋体" w:hint="eastAsia"/>
          <w:b/>
        </w:rPr>
        <w:t>2、受托人身份证复印件</w:t>
      </w:r>
      <w:r>
        <w:rPr>
          <w:rFonts w:ascii="宋体" w:hAnsi="宋体" w:hint="eastAsia"/>
          <w:b/>
          <w:color w:val="0000FF"/>
        </w:rPr>
        <w:t>（复印正、反两面）</w:t>
      </w:r>
    </w:p>
    <w:p w:rsidR="00A335B1" w:rsidRDefault="00A335B1">
      <w:pPr>
        <w:snapToGrid w:val="0"/>
        <w:spacing w:line="380" w:lineRule="exact"/>
        <w:ind w:firstLineChars="596" w:firstLine="1256"/>
        <w:rPr>
          <w:rFonts w:ascii="宋体" w:hAnsi="宋体"/>
          <w:b/>
          <w:color w:val="0000FF"/>
        </w:rPr>
      </w:pPr>
    </w:p>
    <w:p w:rsidR="00A335B1" w:rsidRDefault="00A335B1">
      <w:pPr>
        <w:snapToGrid w:val="0"/>
        <w:spacing w:line="380" w:lineRule="exact"/>
        <w:ind w:firstLineChars="596" w:firstLine="1256"/>
        <w:rPr>
          <w:rFonts w:ascii="宋体" w:hAnsi="宋体"/>
          <w:b/>
          <w:color w:val="0000FF"/>
        </w:rPr>
      </w:pPr>
    </w:p>
    <w:p w:rsidR="00A335B1" w:rsidRDefault="00A335B1">
      <w:pPr>
        <w:snapToGrid w:val="0"/>
        <w:spacing w:line="380" w:lineRule="exact"/>
        <w:ind w:firstLineChars="596" w:firstLine="1256"/>
        <w:rPr>
          <w:rFonts w:ascii="宋体" w:hAnsi="宋体"/>
          <w:b/>
          <w:color w:val="0000FF"/>
        </w:rPr>
      </w:pPr>
    </w:p>
    <w:p w:rsidR="00A335B1" w:rsidRDefault="00A335B1">
      <w:pPr>
        <w:snapToGrid w:val="0"/>
        <w:spacing w:line="380" w:lineRule="exact"/>
        <w:ind w:firstLineChars="950" w:firstLine="1995"/>
        <w:rPr>
          <w:rFonts w:ascii="宋体" w:hAnsi="宋体"/>
        </w:rPr>
      </w:pPr>
    </w:p>
    <w:p w:rsidR="00A335B1" w:rsidRDefault="00A335B1">
      <w:pPr>
        <w:snapToGrid w:val="0"/>
        <w:spacing w:line="380" w:lineRule="exact"/>
        <w:ind w:firstLineChars="950" w:firstLine="1995"/>
        <w:rPr>
          <w:rFonts w:ascii="宋体" w:hAnsi="宋体"/>
        </w:rPr>
      </w:pPr>
    </w:p>
    <w:p w:rsidR="00A335B1" w:rsidRDefault="00A335B1">
      <w:pPr>
        <w:snapToGrid w:val="0"/>
        <w:spacing w:line="380" w:lineRule="exact"/>
        <w:rPr>
          <w:rFonts w:ascii="宋体" w:hAnsi="宋体"/>
        </w:rPr>
      </w:pPr>
    </w:p>
    <w:p w:rsidR="00A335B1" w:rsidRDefault="00A335B1">
      <w:pPr>
        <w:snapToGrid w:val="0"/>
        <w:spacing w:line="380" w:lineRule="exact"/>
        <w:ind w:firstLineChars="950" w:firstLine="1995"/>
        <w:rPr>
          <w:rFonts w:ascii="宋体" w:hAnsi="宋体"/>
        </w:rPr>
      </w:pPr>
    </w:p>
    <w:p w:rsidR="00A335B1" w:rsidRDefault="00E073E7">
      <w:pPr>
        <w:snapToGrid w:val="0"/>
        <w:spacing w:line="380" w:lineRule="exact"/>
        <w:ind w:firstLineChars="1558" w:firstLine="3285"/>
        <w:rPr>
          <w:rFonts w:ascii="宋体" w:hAnsi="宋体"/>
          <w:b/>
          <w:u w:val="single"/>
        </w:rPr>
      </w:pPr>
      <w:r>
        <w:rPr>
          <w:rFonts w:ascii="宋体" w:hAnsi="宋体" w:hint="eastAsia"/>
          <w:b/>
        </w:rPr>
        <w:t>委托单位（供应商）： （公章）</w:t>
      </w:r>
    </w:p>
    <w:p w:rsidR="00A335B1" w:rsidRDefault="00E073E7">
      <w:pPr>
        <w:snapToGrid w:val="0"/>
        <w:spacing w:line="380" w:lineRule="exact"/>
        <w:ind w:firstLineChars="1558" w:firstLine="3285"/>
        <w:rPr>
          <w:rFonts w:ascii="宋体" w:hAnsi="宋体"/>
          <w:b/>
        </w:rPr>
      </w:pPr>
      <w:r>
        <w:rPr>
          <w:rFonts w:ascii="宋体" w:hAnsi="宋体" w:hint="eastAsia"/>
          <w:b/>
        </w:rPr>
        <w:t>法定代表人（签字或个人印章）：</w:t>
      </w:r>
      <w:r>
        <w:rPr>
          <w:rFonts w:ascii="宋体" w:hAnsi="宋体" w:hint="eastAsia"/>
          <w:b/>
          <w:color w:val="000000"/>
          <w:u w:val="single"/>
        </w:rPr>
        <w:t xml:space="preserve">             </w:t>
      </w:r>
    </w:p>
    <w:p w:rsidR="00A335B1" w:rsidRDefault="00E073E7">
      <w:pPr>
        <w:snapToGrid w:val="0"/>
        <w:spacing w:line="380" w:lineRule="exact"/>
        <w:ind w:firstLineChars="1558" w:firstLine="3285"/>
        <w:rPr>
          <w:rFonts w:ascii="宋体" w:hAnsi="宋体"/>
          <w:b/>
          <w:u w:val="single"/>
        </w:rPr>
      </w:pPr>
      <w:r>
        <w:rPr>
          <w:rFonts w:ascii="宋体" w:hAnsi="宋体" w:hint="eastAsia"/>
          <w:b/>
          <w:color w:val="000000"/>
        </w:rPr>
        <w:t>受委托人（</w:t>
      </w:r>
      <w:r>
        <w:rPr>
          <w:rFonts w:ascii="宋体" w:hAnsi="宋体" w:hint="eastAsia"/>
          <w:b/>
        </w:rPr>
        <w:t>签字）：</w:t>
      </w:r>
      <w:r>
        <w:rPr>
          <w:rFonts w:ascii="宋体" w:hAnsi="宋体" w:hint="eastAsia"/>
          <w:b/>
          <w:color w:val="000000"/>
          <w:u w:val="single"/>
        </w:rPr>
        <w:t xml:space="preserve">             </w:t>
      </w:r>
    </w:p>
    <w:p w:rsidR="00A335B1" w:rsidRDefault="00E073E7">
      <w:pPr>
        <w:spacing w:line="380" w:lineRule="exact"/>
        <w:ind w:firstLineChars="1558" w:firstLine="3285"/>
        <w:rPr>
          <w:rFonts w:ascii="宋体" w:hAnsi="宋体"/>
          <w:b/>
          <w:color w:val="000000"/>
          <w:spacing w:val="20"/>
        </w:rPr>
      </w:pPr>
      <w:r>
        <w:rPr>
          <w:rFonts w:ascii="宋体" w:hAnsi="宋体" w:hint="eastAsia"/>
          <w:b/>
        </w:rPr>
        <w:t>授权日期：</w:t>
      </w:r>
      <w:r>
        <w:rPr>
          <w:rFonts w:ascii="宋体" w:hAnsi="宋体" w:hint="eastAsia"/>
          <w:b/>
          <w:color w:val="000000"/>
          <w:spacing w:val="20"/>
          <w:u w:val="single"/>
        </w:rPr>
        <w:t xml:space="preserve">      </w:t>
      </w:r>
      <w:r>
        <w:rPr>
          <w:rFonts w:ascii="宋体" w:hAnsi="宋体" w:hint="eastAsia"/>
          <w:b/>
          <w:color w:val="000000"/>
          <w:spacing w:val="20"/>
        </w:rPr>
        <w:t>年</w:t>
      </w:r>
      <w:r>
        <w:rPr>
          <w:rFonts w:ascii="宋体" w:hAnsi="宋体" w:hint="eastAsia"/>
          <w:b/>
          <w:color w:val="000000"/>
          <w:spacing w:val="20"/>
          <w:u w:val="single"/>
        </w:rPr>
        <w:t xml:space="preserve">    </w:t>
      </w:r>
      <w:r>
        <w:rPr>
          <w:rFonts w:ascii="宋体" w:hAnsi="宋体" w:hint="eastAsia"/>
          <w:b/>
          <w:color w:val="000000"/>
          <w:spacing w:val="20"/>
        </w:rPr>
        <w:t>月</w:t>
      </w:r>
      <w:r>
        <w:rPr>
          <w:rFonts w:ascii="宋体" w:hAnsi="宋体" w:hint="eastAsia"/>
          <w:b/>
          <w:color w:val="000000"/>
          <w:spacing w:val="20"/>
          <w:u w:val="single"/>
        </w:rPr>
        <w:t xml:space="preserve">    </w:t>
      </w:r>
      <w:r>
        <w:rPr>
          <w:rFonts w:ascii="宋体" w:hAnsi="宋体" w:hint="eastAsia"/>
          <w:b/>
          <w:color w:val="000000"/>
          <w:spacing w:val="20"/>
        </w:rPr>
        <w:t>日</w:t>
      </w:r>
    </w:p>
    <w:p w:rsidR="00A335B1" w:rsidRDefault="00E073E7">
      <w:pPr>
        <w:widowControl/>
        <w:jc w:val="left"/>
        <w:rPr>
          <w:rFonts w:ascii="宋体" w:hAnsi="宋体"/>
          <w:b/>
          <w:color w:val="000000"/>
          <w:spacing w:val="20"/>
        </w:rPr>
      </w:pPr>
      <w:r>
        <w:rPr>
          <w:rFonts w:ascii="宋体" w:hAnsi="宋体"/>
          <w:b/>
          <w:color w:val="000000"/>
          <w:spacing w:val="20"/>
        </w:rPr>
        <w:lastRenderedPageBreak/>
        <w:br w:type="page"/>
      </w:r>
    </w:p>
    <w:p w:rsidR="00A335B1" w:rsidRDefault="00E073E7">
      <w:pPr>
        <w:spacing w:line="380" w:lineRule="exact"/>
        <w:jc w:val="center"/>
        <w:rPr>
          <w:rFonts w:ascii="宋体" w:hAnsi="宋体" w:cs="宋体"/>
          <w:b/>
          <w:color w:val="000000"/>
          <w:sz w:val="28"/>
          <w:szCs w:val="28"/>
        </w:rPr>
      </w:pPr>
      <w:r>
        <w:rPr>
          <w:rFonts w:ascii="宋体" w:hAnsi="宋体" w:cs="宋体" w:hint="eastAsia"/>
          <w:b/>
          <w:color w:val="000000"/>
          <w:sz w:val="28"/>
          <w:szCs w:val="28"/>
        </w:rPr>
        <w:lastRenderedPageBreak/>
        <w:t>附件</w:t>
      </w:r>
    </w:p>
    <w:tbl>
      <w:tblPr>
        <w:tblW w:w="9200" w:type="dxa"/>
        <w:tblInd w:w="93" w:type="dxa"/>
        <w:tblLook w:val="04A0"/>
      </w:tblPr>
      <w:tblGrid>
        <w:gridCol w:w="880"/>
        <w:gridCol w:w="2660"/>
        <w:gridCol w:w="3279"/>
        <w:gridCol w:w="1561"/>
        <w:gridCol w:w="820"/>
      </w:tblGrid>
      <w:tr w:rsidR="00A335B1">
        <w:trPr>
          <w:trHeight w:val="390"/>
        </w:trPr>
        <w:tc>
          <w:tcPr>
            <w:tcW w:w="880"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编号：</w:t>
            </w:r>
          </w:p>
        </w:tc>
        <w:tc>
          <w:tcPr>
            <w:tcW w:w="2660" w:type="dxa"/>
            <w:tcBorders>
              <w:top w:val="single" w:sz="4" w:space="0" w:color="auto"/>
              <w:left w:val="nil"/>
              <w:bottom w:val="single" w:sz="4" w:space="0" w:color="auto"/>
              <w:right w:val="single" w:sz="4" w:space="0" w:color="auto"/>
            </w:tcBorders>
            <w:shd w:val="clear" w:color="000000" w:fill="FFFF00"/>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TM6-1L4</w:t>
            </w:r>
          </w:p>
        </w:tc>
        <w:tc>
          <w:tcPr>
            <w:tcW w:w="3279" w:type="dxa"/>
            <w:tcBorders>
              <w:top w:val="single" w:sz="4" w:space="0" w:color="auto"/>
              <w:left w:val="nil"/>
              <w:bottom w:val="single" w:sz="4" w:space="0" w:color="auto"/>
              <w:right w:val="single" w:sz="4" w:space="0" w:color="auto"/>
            </w:tcBorders>
            <w:shd w:val="clear" w:color="000000" w:fill="FFFF00"/>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康馨楼</w:t>
            </w:r>
          </w:p>
        </w:tc>
        <w:tc>
          <w:tcPr>
            <w:tcW w:w="1561" w:type="dxa"/>
            <w:tcBorders>
              <w:top w:val="single" w:sz="4" w:space="0" w:color="auto"/>
              <w:left w:val="nil"/>
              <w:bottom w:val="single" w:sz="4" w:space="0" w:color="auto"/>
              <w:right w:val="single" w:sz="4" w:space="0" w:color="auto"/>
            </w:tcBorders>
            <w:shd w:val="clear" w:color="000000" w:fill="FFFF00"/>
            <w:noWrap/>
            <w:vAlign w:val="center"/>
          </w:tcPr>
          <w:p w:rsidR="00A335B1" w:rsidRDefault="00A335B1">
            <w:pPr>
              <w:widowControl/>
              <w:jc w:val="left"/>
              <w:rPr>
                <w:rFonts w:ascii="新宋体" w:eastAsia="新宋体" w:hAnsi="新宋体" w:cs="宋体"/>
                <w:kern w:val="0"/>
                <w:sz w:val="22"/>
                <w:szCs w:val="22"/>
              </w:rPr>
            </w:pPr>
          </w:p>
        </w:tc>
        <w:tc>
          <w:tcPr>
            <w:tcW w:w="820" w:type="dxa"/>
            <w:tcBorders>
              <w:top w:val="single" w:sz="4" w:space="0" w:color="auto"/>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 xml:space="preserve">　</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序号</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产品名称</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RMM1-250H/3300 250A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电流互感器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CHL1-0.66　300/5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多功能仪表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抽屉</w:t>
            </w:r>
          </w:p>
        </w:tc>
        <w:tc>
          <w:tcPr>
            <w:tcW w:w="3279" w:type="dxa"/>
            <w:tcBorders>
              <w:top w:val="nil"/>
              <w:left w:val="nil"/>
              <w:bottom w:val="single" w:sz="4" w:space="0" w:color="000000"/>
              <w:right w:val="single" w:sz="4" w:space="0" w:color="000000"/>
            </w:tcBorders>
            <w:shd w:val="clear" w:color="auto" w:fill="auto"/>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250A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机构</w:t>
            </w:r>
          </w:p>
        </w:tc>
        <w:tc>
          <w:tcPr>
            <w:tcW w:w="3279"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250A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6</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指示灯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AD11</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7</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熔断器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2A</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8</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端子排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UKJ-6S</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9</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BVR-1.5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10</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BVR-2.5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垂直母排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TMY-120*6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TMY-25*3</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拆除旧回路安装新回路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现场施工人工安装费</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编号：</w:t>
            </w:r>
          </w:p>
        </w:tc>
        <w:tc>
          <w:tcPr>
            <w:tcW w:w="266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TM6-1L5</w:t>
            </w:r>
          </w:p>
        </w:tc>
        <w:tc>
          <w:tcPr>
            <w:tcW w:w="3279"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康馨楼</w:t>
            </w:r>
          </w:p>
        </w:tc>
        <w:tc>
          <w:tcPr>
            <w:tcW w:w="1561" w:type="dxa"/>
            <w:tcBorders>
              <w:top w:val="nil"/>
              <w:left w:val="nil"/>
              <w:bottom w:val="single" w:sz="4" w:space="0" w:color="auto"/>
              <w:right w:val="single" w:sz="4" w:space="0" w:color="auto"/>
            </w:tcBorders>
            <w:shd w:val="clear" w:color="000000" w:fill="FFFF00"/>
            <w:noWrap/>
            <w:vAlign w:val="center"/>
          </w:tcPr>
          <w:p w:rsidR="00A335B1" w:rsidRDefault="00A335B1">
            <w:pPr>
              <w:widowControl/>
              <w:jc w:val="left"/>
              <w:rPr>
                <w:rFonts w:ascii="新宋体" w:eastAsia="新宋体" w:hAnsi="新宋体" w:cs="宋体"/>
                <w:kern w:val="0"/>
                <w:sz w:val="22"/>
                <w:szCs w:val="22"/>
              </w:rPr>
            </w:pPr>
          </w:p>
        </w:tc>
        <w:tc>
          <w:tcPr>
            <w:tcW w:w="82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 xml:space="preserve">　</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序号</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产品名称</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RMM1-400S/3300 400A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RMM1-630S/3300 630A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电流互感器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CHL1-0.66　600/5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多功能仪表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抽屉</w:t>
            </w:r>
          </w:p>
        </w:tc>
        <w:tc>
          <w:tcPr>
            <w:tcW w:w="3279" w:type="dxa"/>
            <w:tcBorders>
              <w:top w:val="nil"/>
              <w:left w:val="nil"/>
              <w:bottom w:val="single" w:sz="4" w:space="0" w:color="000000"/>
              <w:right w:val="single" w:sz="4" w:space="0" w:color="000000"/>
            </w:tcBorders>
            <w:shd w:val="clear" w:color="auto" w:fill="auto"/>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630A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6</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机构</w:t>
            </w:r>
          </w:p>
        </w:tc>
        <w:tc>
          <w:tcPr>
            <w:tcW w:w="3279"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630A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lastRenderedPageBreak/>
              <w:t>7</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指示灯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AD11</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8</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熔断器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2A</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9</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端子排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UKJ-6S</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10</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BVR-1.5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BVR-2.5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垂直母排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TMY-120*6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TMY-40*8</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TMY-30*6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拆除旧回路安装新回路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现场施工人工安装费</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编号：</w:t>
            </w:r>
          </w:p>
        </w:tc>
        <w:tc>
          <w:tcPr>
            <w:tcW w:w="266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TM5-2L3</w:t>
            </w:r>
          </w:p>
        </w:tc>
        <w:tc>
          <w:tcPr>
            <w:tcW w:w="3279"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康馨楼</w:t>
            </w:r>
          </w:p>
        </w:tc>
        <w:tc>
          <w:tcPr>
            <w:tcW w:w="1561" w:type="dxa"/>
            <w:tcBorders>
              <w:top w:val="nil"/>
              <w:left w:val="nil"/>
              <w:bottom w:val="single" w:sz="4" w:space="0" w:color="auto"/>
              <w:right w:val="single" w:sz="4" w:space="0" w:color="auto"/>
            </w:tcBorders>
            <w:shd w:val="clear" w:color="000000" w:fill="FFFF00"/>
            <w:noWrap/>
            <w:vAlign w:val="center"/>
          </w:tcPr>
          <w:p w:rsidR="00A335B1" w:rsidRDefault="00A335B1">
            <w:pPr>
              <w:widowControl/>
              <w:jc w:val="left"/>
              <w:rPr>
                <w:rFonts w:ascii="新宋体" w:eastAsia="新宋体" w:hAnsi="新宋体" w:cs="宋体"/>
                <w:kern w:val="0"/>
                <w:sz w:val="22"/>
                <w:szCs w:val="22"/>
              </w:rPr>
            </w:pPr>
          </w:p>
        </w:tc>
        <w:tc>
          <w:tcPr>
            <w:tcW w:w="82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 xml:space="preserve">　</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序号</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产品名称</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RMM1-250H/3300 250A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电流互感器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CHL1-0.66　300/5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多功能仪表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抽屉</w:t>
            </w:r>
          </w:p>
        </w:tc>
        <w:tc>
          <w:tcPr>
            <w:tcW w:w="3279" w:type="dxa"/>
            <w:tcBorders>
              <w:top w:val="nil"/>
              <w:left w:val="nil"/>
              <w:bottom w:val="single" w:sz="4" w:space="0" w:color="000000"/>
              <w:right w:val="single" w:sz="4" w:space="0" w:color="000000"/>
            </w:tcBorders>
            <w:shd w:val="clear" w:color="auto" w:fill="auto"/>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250A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机构</w:t>
            </w:r>
          </w:p>
        </w:tc>
        <w:tc>
          <w:tcPr>
            <w:tcW w:w="3279"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250A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6</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指示灯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AD11</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7</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熔断器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2A</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8</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端子排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UKJ-6S</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9</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BVR-1.5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10</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BVR-2.5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垂直母排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TMY-120*6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lastRenderedPageBreak/>
              <w:t>12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TMY-25*3</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拆除旧回路安装新回路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现场施工人工安装费</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编号：</w:t>
            </w:r>
          </w:p>
        </w:tc>
        <w:tc>
          <w:tcPr>
            <w:tcW w:w="266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TM5-2L4</w:t>
            </w:r>
          </w:p>
        </w:tc>
        <w:tc>
          <w:tcPr>
            <w:tcW w:w="3279"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康馨楼</w:t>
            </w:r>
          </w:p>
        </w:tc>
        <w:tc>
          <w:tcPr>
            <w:tcW w:w="1561"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馈线柜</w:t>
            </w:r>
          </w:p>
        </w:tc>
        <w:tc>
          <w:tcPr>
            <w:tcW w:w="82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 xml:space="preserve">　</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序号</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产品名称</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RMM1-400S/3300 400A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电流互感器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CHL1-0.66　600/5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多功能仪表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抽屉</w:t>
            </w:r>
          </w:p>
        </w:tc>
        <w:tc>
          <w:tcPr>
            <w:tcW w:w="3279" w:type="dxa"/>
            <w:tcBorders>
              <w:top w:val="nil"/>
              <w:left w:val="nil"/>
              <w:bottom w:val="single" w:sz="4" w:space="0" w:color="000000"/>
              <w:right w:val="single" w:sz="4" w:space="0" w:color="000000"/>
            </w:tcBorders>
            <w:shd w:val="clear" w:color="auto" w:fill="auto"/>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400A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机构</w:t>
            </w:r>
          </w:p>
        </w:tc>
        <w:tc>
          <w:tcPr>
            <w:tcW w:w="3279"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400A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6</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指示灯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AD11</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7</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熔断器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2A</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8</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端子排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UKJ-6S</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9</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BVR-1.5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10</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BVR-2.5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垂直母排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TMY-120*6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TMY-30*6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拆除旧回路安装新回路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现场施工人工安装费</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编号：</w:t>
            </w:r>
          </w:p>
        </w:tc>
        <w:tc>
          <w:tcPr>
            <w:tcW w:w="266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TM5-2L5</w:t>
            </w:r>
          </w:p>
        </w:tc>
        <w:tc>
          <w:tcPr>
            <w:tcW w:w="3279"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康馨楼</w:t>
            </w:r>
          </w:p>
        </w:tc>
        <w:tc>
          <w:tcPr>
            <w:tcW w:w="1561" w:type="dxa"/>
            <w:tcBorders>
              <w:top w:val="nil"/>
              <w:left w:val="nil"/>
              <w:bottom w:val="single" w:sz="4" w:space="0" w:color="auto"/>
              <w:right w:val="single" w:sz="4" w:space="0" w:color="auto"/>
            </w:tcBorders>
            <w:shd w:val="clear" w:color="000000" w:fill="FFFF00"/>
            <w:noWrap/>
            <w:vAlign w:val="center"/>
          </w:tcPr>
          <w:p w:rsidR="00A335B1" w:rsidRDefault="00A335B1">
            <w:pPr>
              <w:widowControl/>
              <w:jc w:val="left"/>
              <w:rPr>
                <w:rFonts w:ascii="新宋体" w:eastAsia="新宋体" w:hAnsi="新宋体" w:cs="宋体"/>
                <w:kern w:val="0"/>
                <w:sz w:val="22"/>
                <w:szCs w:val="22"/>
              </w:rPr>
            </w:pPr>
          </w:p>
        </w:tc>
        <w:tc>
          <w:tcPr>
            <w:tcW w:w="820" w:type="dxa"/>
            <w:tcBorders>
              <w:top w:val="nil"/>
              <w:left w:val="nil"/>
              <w:bottom w:val="single" w:sz="4" w:space="0" w:color="auto"/>
              <w:right w:val="single" w:sz="4" w:space="0" w:color="auto"/>
            </w:tcBorders>
            <w:shd w:val="clear" w:color="000000" w:fill="FFFF00"/>
            <w:noWrap/>
            <w:vAlign w:val="center"/>
          </w:tcPr>
          <w:p w:rsidR="00A335B1" w:rsidRDefault="00E073E7">
            <w:pPr>
              <w:widowControl/>
              <w:jc w:val="left"/>
              <w:rPr>
                <w:rFonts w:ascii="新宋体" w:eastAsia="新宋体" w:hAnsi="新宋体" w:cs="宋体"/>
                <w:kern w:val="0"/>
                <w:sz w:val="22"/>
                <w:szCs w:val="22"/>
              </w:rPr>
            </w:pPr>
            <w:r>
              <w:rPr>
                <w:rFonts w:ascii="新宋体" w:eastAsia="新宋体" w:hAnsi="新宋体" w:cs="宋体" w:hint="eastAsia"/>
                <w:kern w:val="0"/>
                <w:sz w:val="22"/>
                <w:szCs w:val="22"/>
              </w:rPr>
              <w:t xml:space="preserve">　</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序号</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产品名称</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塑壳断路器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RMM1-630S/3300 630A MX+OF</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电流互感器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CHL1-0.66　600/5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多功能仪表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4</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抽屉</w:t>
            </w:r>
          </w:p>
        </w:tc>
        <w:tc>
          <w:tcPr>
            <w:tcW w:w="3279" w:type="dxa"/>
            <w:tcBorders>
              <w:top w:val="nil"/>
              <w:left w:val="nil"/>
              <w:bottom w:val="single" w:sz="4" w:space="0" w:color="000000"/>
              <w:right w:val="single" w:sz="4" w:space="0" w:color="000000"/>
            </w:tcBorders>
            <w:shd w:val="clear" w:color="auto" w:fill="auto"/>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630A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lastRenderedPageBreak/>
              <w:t>5</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机构</w:t>
            </w:r>
          </w:p>
        </w:tc>
        <w:tc>
          <w:tcPr>
            <w:tcW w:w="3279"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630A</w:t>
            </w:r>
          </w:p>
        </w:tc>
        <w:tc>
          <w:tcPr>
            <w:tcW w:w="1561" w:type="dxa"/>
            <w:tcBorders>
              <w:top w:val="nil"/>
              <w:left w:val="nil"/>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6</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指示灯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AD11</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7</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熔断器</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2A</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只</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8</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端子排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UKJ-6S</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节</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9</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BVR-1.5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10</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铜芯线</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BVR-2.5</w:t>
            </w:r>
          </w:p>
        </w:tc>
        <w:tc>
          <w:tcPr>
            <w:tcW w:w="1561" w:type="dxa"/>
            <w:tcBorders>
              <w:top w:val="nil"/>
              <w:left w:val="single" w:sz="4" w:space="0" w:color="auto"/>
              <w:bottom w:val="single" w:sz="4" w:space="0" w:color="auto"/>
              <w:right w:val="single" w:sz="4" w:space="0" w:color="auto"/>
            </w:tcBorders>
            <w:shd w:val="clear" w:color="auto" w:fill="auto"/>
            <w:noWrap/>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50</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11</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垂直母排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TMY-120*6</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12</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铜排</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宋体" w:eastAsia="宋体" w:hAnsi="宋体" w:cs="宋体"/>
                <w:kern w:val="0"/>
                <w:sz w:val="24"/>
                <w:szCs w:val="24"/>
              </w:rPr>
            </w:pPr>
            <w:r>
              <w:rPr>
                <w:rFonts w:ascii="宋体" w:eastAsia="宋体" w:hAnsi="宋体" w:cs="宋体" w:hint="eastAsia"/>
                <w:kern w:val="0"/>
                <w:sz w:val="24"/>
                <w:szCs w:val="24"/>
              </w:rPr>
              <w:t>TMY-40*8</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米</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335B1">
        <w:trPr>
          <w:trHeight w:val="390"/>
        </w:trPr>
        <w:tc>
          <w:tcPr>
            <w:tcW w:w="880"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新宋体" w:eastAsia="新宋体" w:hAnsi="新宋体" w:cs="宋体"/>
                <w:kern w:val="0"/>
                <w:sz w:val="22"/>
                <w:szCs w:val="22"/>
              </w:rPr>
            </w:pPr>
            <w:r>
              <w:rPr>
                <w:rFonts w:ascii="新宋体" w:eastAsia="新宋体" w:hAnsi="新宋体" w:cs="宋体" w:hint="eastAsia"/>
                <w:kern w:val="0"/>
                <w:sz w:val="22"/>
                <w:szCs w:val="22"/>
              </w:rPr>
              <w:t>13</w:t>
            </w:r>
          </w:p>
        </w:tc>
        <w:tc>
          <w:tcPr>
            <w:tcW w:w="2660" w:type="dxa"/>
            <w:tcBorders>
              <w:top w:val="nil"/>
              <w:left w:val="nil"/>
              <w:bottom w:val="single" w:sz="4" w:space="0" w:color="000000"/>
              <w:right w:val="single" w:sz="4" w:space="0" w:color="000000"/>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拆除旧回路安装新回路</w:t>
            </w:r>
          </w:p>
        </w:tc>
        <w:tc>
          <w:tcPr>
            <w:tcW w:w="3279" w:type="dxa"/>
            <w:tcBorders>
              <w:top w:val="nil"/>
              <w:left w:val="nil"/>
              <w:bottom w:val="single" w:sz="4" w:space="0" w:color="000000"/>
              <w:right w:val="nil"/>
            </w:tcBorders>
            <w:shd w:val="clear" w:color="auto" w:fill="auto"/>
            <w:noWrap/>
            <w:vAlign w:val="center"/>
          </w:tcPr>
          <w:p w:rsidR="00A335B1" w:rsidRDefault="00E073E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现场施工人工安装费</w:t>
            </w:r>
          </w:p>
        </w:tc>
        <w:tc>
          <w:tcPr>
            <w:tcW w:w="1561" w:type="dxa"/>
            <w:tcBorders>
              <w:top w:val="nil"/>
              <w:left w:val="single" w:sz="4" w:space="0" w:color="auto"/>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820" w:type="dxa"/>
            <w:tcBorders>
              <w:top w:val="nil"/>
              <w:left w:val="nil"/>
              <w:bottom w:val="single" w:sz="4" w:space="0" w:color="auto"/>
              <w:right w:val="single" w:sz="4" w:space="0" w:color="auto"/>
            </w:tcBorders>
            <w:shd w:val="clear" w:color="auto" w:fill="auto"/>
            <w:vAlign w:val="center"/>
          </w:tcPr>
          <w:p w:rsidR="00A335B1" w:rsidRDefault="00E073E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bl>
    <w:p w:rsidR="00A335B1" w:rsidRDefault="00A335B1">
      <w:pPr>
        <w:spacing w:line="380" w:lineRule="exact"/>
        <w:rPr>
          <w:rFonts w:ascii="宋体" w:hAnsi="宋体" w:cs="宋体"/>
          <w:color w:val="000000"/>
          <w:sz w:val="28"/>
          <w:szCs w:val="28"/>
        </w:rPr>
      </w:pPr>
    </w:p>
    <w:p w:rsidR="00A335B1" w:rsidRDefault="00E073E7">
      <w:pPr>
        <w:spacing w:line="380" w:lineRule="exact"/>
        <w:rPr>
          <w:rFonts w:ascii="宋体" w:hAnsi="宋体" w:cs="宋体"/>
          <w:color w:val="000000"/>
          <w:sz w:val="28"/>
          <w:szCs w:val="28"/>
        </w:rPr>
      </w:pPr>
      <w:r>
        <w:rPr>
          <w:rFonts w:ascii="宋体" w:hAnsi="宋体" w:cs="宋体" w:hint="eastAsia"/>
          <w:noProof/>
          <w:color w:val="000000"/>
          <w:sz w:val="28"/>
          <w:szCs w:val="28"/>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190500</wp:posOffset>
            </wp:positionV>
            <wp:extent cx="6249035" cy="4295775"/>
            <wp:effectExtent l="19050" t="0" r="0" b="0"/>
            <wp:wrapNone/>
            <wp:docPr id="1" name="图片 0" descr="5号变压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号变压器.png"/>
                    <pic:cNvPicPr>
                      <a:picLocks noChangeAspect="1"/>
                    </pic:cNvPicPr>
                  </pic:nvPicPr>
                  <pic:blipFill>
                    <a:blip r:embed="rId8" cstate="print"/>
                    <a:stretch>
                      <a:fillRect/>
                    </a:stretch>
                  </pic:blipFill>
                  <pic:spPr>
                    <a:xfrm>
                      <a:off x="0" y="0"/>
                      <a:ext cx="6249306" cy="4295775"/>
                    </a:xfrm>
                    <a:prstGeom prst="rect">
                      <a:avLst/>
                    </a:prstGeom>
                  </pic:spPr>
                </pic:pic>
              </a:graphicData>
            </a:graphic>
          </wp:anchor>
        </w:drawing>
      </w: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E073E7">
      <w:pPr>
        <w:spacing w:line="380" w:lineRule="exact"/>
        <w:rPr>
          <w:rFonts w:ascii="宋体" w:hAnsi="宋体" w:cs="宋体"/>
          <w:color w:val="000000"/>
          <w:sz w:val="28"/>
          <w:szCs w:val="28"/>
        </w:rPr>
      </w:pPr>
      <w:r>
        <w:rPr>
          <w:rFonts w:ascii="宋体" w:hAnsi="宋体" w:cs="宋体" w:hint="eastAsia"/>
          <w:noProof/>
          <w:color w:val="000000"/>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-381000</wp:posOffset>
            </wp:positionV>
            <wp:extent cx="5912485" cy="3352800"/>
            <wp:effectExtent l="19050" t="0" r="0" b="0"/>
            <wp:wrapNone/>
            <wp:docPr id="2" name="图片 1" descr="6号变压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号变压器.png"/>
                    <pic:cNvPicPr>
                      <a:picLocks noChangeAspect="1"/>
                    </pic:cNvPicPr>
                  </pic:nvPicPr>
                  <pic:blipFill>
                    <a:blip r:embed="rId9" cstate="print"/>
                    <a:stretch>
                      <a:fillRect/>
                    </a:stretch>
                  </pic:blipFill>
                  <pic:spPr>
                    <a:xfrm>
                      <a:off x="0" y="0"/>
                      <a:ext cx="5912485" cy="3352800"/>
                    </a:xfrm>
                    <a:prstGeom prst="rect">
                      <a:avLst/>
                    </a:prstGeom>
                  </pic:spPr>
                </pic:pic>
              </a:graphicData>
            </a:graphic>
          </wp:anchor>
        </w:drawing>
      </w: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p w:rsidR="00A335B1" w:rsidRDefault="00A335B1">
      <w:pPr>
        <w:spacing w:line="380" w:lineRule="exact"/>
        <w:rPr>
          <w:rFonts w:ascii="宋体" w:hAnsi="宋体" w:cs="宋体"/>
          <w:color w:val="000000"/>
          <w:sz w:val="28"/>
          <w:szCs w:val="28"/>
        </w:rPr>
      </w:pPr>
    </w:p>
    <w:sectPr w:rsidR="00A335B1" w:rsidSect="00A335B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A59" w:rsidRDefault="00DF3A59" w:rsidP="003C3133">
      <w:r>
        <w:separator/>
      </w:r>
    </w:p>
  </w:endnote>
  <w:endnote w:type="continuationSeparator" w:id="0">
    <w:p w:rsidR="00DF3A59" w:rsidRDefault="00DF3A59" w:rsidP="003C3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00" w:usb3="00000000" w:csb0="0004009F" w:csb1="DFD7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A59" w:rsidRDefault="00DF3A59" w:rsidP="003C3133">
      <w:r>
        <w:separator/>
      </w:r>
    </w:p>
  </w:footnote>
  <w:footnote w:type="continuationSeparator" w:id="0">
    <w:p w:rsidR="00DF3A59" w:rsidRDefault="00DF3A59" w:rsidP="003C3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29B192"/>
    <w:multiLevelType w:val="singleLevel"/>
    <w:tmpl w:val="E129B192"/>
    <w:lvl w:ilvl="0">
      <w:start w:val="1"/>
      <w:numFmt w:val="decimal"/>
      <w:lvlText w:val="%1."/>
      <w:lvlJc w:val="left"/>
      <w:pPr>
        <w:tabs>
          <w:tab w:val="left" w:pos="312"/>
        </w:tabs>
      </w:pPr>
    </w:lvl>
  </w:abstractNum>
  <w:abstractNum w:abstractNumId="1">
    <w:nsid w:val="4D68116D"/>
    <w:multiLevelType w:val="singleLevel"/>
    <w:tmpl w:val="4D68116D"/>
    <w:lvl w:ilvl="0">
      <w:start w:val="3"/>
      <w:numFmt w:val="chineseCounting"/>
      <w:suff w:val="nothing"/>
      <w:lvlText w:val="%1、"/>
      <w:lvlJc w:val="left"/>
      <w:rPr>
        <w:rFonts w:hint="eastAsia"/>
      </w:rPr>
    </w:lvl>
  </w:abstractNum>
  <w:abstractNum w:abstractNumId="2">
    <w:nsid w:val="5B7E761B"/>
    <w:multiLevelType w:val="singleLevel"/>
    <w:tmpl w:val="5B7E761B"/>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072347"/>
    <w:rsid w:val="0004759D"/>
    <w:rsid w:val="000E0BF8"/>
    <w:rsid w:val="000E1798"/>
    <w:rsid w:val="0010173B"/>
    <w:rsid w:val="0011664E"/>
    <w:rsid w:val="00117670"/>
    <w:rsid w:val="00171E49"/>
    <w:rsid w:val="001D2BA3"/>
    <w:rsid w:val="001F7C15"/>
    <w:rsid w:val="0020398C"/>
    <w:rsid w:val="00225832"/>
    <w:rsid w:val="002C3284"/>
    <w:rsid w:val="002C3F08"/>
    <w:rsid w:val="00314BBA"/>
    <w:rsid w:val="00321C2D"/>
    <w:rsid w:val="003345AD"/>
    <w:rsid w:val="00343BB8"/>
    <w:rsid w:val="003A1AAB"/>
    <w:rsid w:val="003A6E91"/>
    <w:rsid w:val="003B5613"/>
    <w:rsid w:val="003C3133"/>
    <w:rsid w:val="004F7662"/>
    <w:rsid w:val="00502A9C"/>
    <w:rsid w:val="0051289C"/>
    <w:rsid w:val="0053793F"/>
    <w:rsid w:val="00567D33"/>
    <w:rsid w:val="005A5653"/>
    <w:rsid w:val="005C30C7"/>
    <w:rsid w:val="00600B90"/>
    <w:rsid w:val="00604AA8"/>
    <w:rsid w:val="0060710A"/>
    <w:rsid w:val="00625371"/>
    <w:rsid w:val="00646501"/>
    <w:rsid w:val="006571F6"/>
    <w:rsid w:val="006D05F7"/>
    <w:rsid w:val="00724E71"/>
    <w:rsid w:val="0076758B"/>
    <w:rsid w:val="007B2A2A"/>
    <w:rsid w:val="008054D1"/>
    <w:rsid w:val="00814570"/>
    <w:rsid w:val="00835872"/>
    <w:rsid w:val="0086073A"/>
    <w:rsid w:val="00867742"/>
    <w:rsid w:val="008739F9"/>
    <w:rsid w:val="00876E2A"/>
    <w:rsid w:val="008A5D0F"/>
    <w:rsid w:val="00903722"/>
    <w:rsid w:val="0090403D"/>
    <w:rsid w:val="009176A5"/>
    <w:rsid w:val="009215BF"/>
    <w:rsid w:val="00954859"/>
    <w:rsid w:val="00955D57"/>
    <w:rsid w:val="009578C6"/>
    <w:rsid w:val="00A335B1"/>
    <w:rsid w:val="00A55F7A"/>
    <w:rsid w:val="00A56C78"/>
    <w:rsid w:val="00A75F4F"/>
    <w:rsid w:val="00A772ED"/>
    <w:rsid w:val="00AA3624"/>
    <w:rsid w:val="00AE44E0"/>
    <w:rsid w:val="00B02B2F"/>
    <w:rsid w:val="00B10B0E"/>
    <w:rsid w:val="00B43604"/>
    <w:rsid w:val="00B80399"/>
    <w:rsid w:val="00B808BE"/>
    <w:rsid w:val="00B930FE"/>
    <w:rsid w:val="00BA3CB1"/>
    <w:rsid w:val="00BE2E82"/>
    <w:rsid w:val="00C21F04"/>
    <w:rsid w:val="00C23670"/>
    <w:rsid w:val="00C52F42"/>
    <w:rsid w:val="00C6268B"/>
    <w:rsid w:val="00CC4317"/>
    <w:rsid w:val="00CD5FBB"/>
    <w:rsid w:val="00D549E3"/>
    <w:rsid w:val="00D73D28"/>
    <w:rsid w:val="00D92262"/>
    <w:rsid w:val="00DA1426"/>
    <w:rsid w:val="00DC0A4E"/>
    <w:rsid w:val="00DD61CD"/>
    <w:rsid w:val="00DF3A59"/>
    <w:rsid w:val="00E0599D"/>
    <w:rsid w:val="00E073E7"/>
    <w:rsid w:val="00E31B21"/>
    <w:rsid w:val="00E51AC4"/>
    <w:rsid w:val="00EA57F5"/>
    <w:rsid w:val="00EC573D"/>
    <w:rsid w:val="00F142A9"/>
    <w:rsid w:val="00F2469F"/>
    <w:rsid w:val="00F51F42"/>
    <w:rsid w:val="00FA003A"/>
    <w:rsid w:val="00FA6ADF"/>
    <w:rsid w:val="00FD1BB2"/>
    <w:rsid w:val="00FD7CF9"/>
    <w:rsid w:val="01A62035"/>
    <w:rsid w:val="01B1775E"/>
    <w:rsid w:val="01EF7EE9"/>
    <w:rsid w:val="026205A1"/>
    <w:rsid w:val="02D34E9C"/>
    <w:rsid w:val="02E57D26"/>
    <w:rsid w:val="03E07938"/>
    <w:rsid w:val="04156D09"/>
    <w:rsid w:val="045C6925"/>
    <w:rsid w:val="05365A49"/>
    <w:rsid w:val="05B0148C"/>
    <w:rsid w:val="0A756EE3"/>
    <w:rsid w:val="0AD52127"/>
    <w:rsid w:val="0D286267"/>
    <w:rsid w:val="0D4D192F"/>
    <w:rsid w:val="0EA03C8E"/>
    <w:rsid w:val="0EA24D9B"/>
    <w:rsid w:val="0F072347"/>
    <w:rsid w:val="0F9C0986"/>
    <w:rsid w:val="0FB922B9"/>
    <w:rsid w:val="10AD6BAF"/>
    <w:rsid w:val="10C172D9"/>
    <w:rsid w:val="130338FB"/>
    <w:rsid w:val="13363944"/>
    <w:rsid w:val="13EB2E79"/>
    <w:rsid w:val="161C1267"/>
    <w:rsid w:val="166B3370"/>
    <w:rsid w:val="18981168"/>
    <w:rsid w:val="19F466BB"/>
    <w:rsid w:val="1B51082E"/>
    <w:rsid w:val="1D4E2F03"/>
    <w:rsid w:val="1D8A5862"/>
    <w:rsid w:val="1D8F3499"/>
    <w:rsid w:val="1E0A4F57"/>
    <w:rsid w:val="1F732FA8"/>
    <w:rsid w:val="1F9A4EB7"/>
    <w:rsid w:val="209001B5"/>
    <w:rsid w:val="2158686A"/>
    <w:rsid w:val="217D06E8"/>
    <w:rsid w:val="224C3A48"/>
    <w:rsid w:val="2253180C"/>
    <w:rsid w:val="227F654C"/>
    <w:rsid w:val="252F7977"/>
    <w:rsid w:val="258B7D6B"/>
    <w:rsid w:val="260567A1"/>
    <w:rsid w:val="282A0911"/>
    <w:rsid w:val="28A14B29"/>
    <w:rsid w:val="2B4000B3"/>
    <w:rsid w:val="2BFF7CFF"/>
    <w:rsid w:val="2C601E8B"/>
    <w:rsid w:val="2DC57838"/>
    <w:rsid w:val="2E2D6352"/>
    <w:rsid w:val="2EB80F07"/>
    <w:rsid w:val="2FAD30BA"/>
    <w:rsid w:val="327F5967"/>
    <w:rsid w:val="329C5B63"/>
    <w:rsid w:val="329C66B6"/>
    <w:rsid w:val="35111AE8"/>
    <w:rsid w:val="36C86A4C"/>
    <w:rsid w:val="372E1373"/>
    <w:rsid w:val="37710E63"/>
    <w:rsid w:val="37E550DA"/>
    <w:rsid w:val="38124BB4"/>
    <w:rsid w:val="38CF7022"/>
    <w:rsid w:val="3A4B0A8E"/>
    <w:rsid w:val="3BD30A90"/>
    <w:rsid w:val="3F9F609C"/>
    <w:rsid w:val="3FB00C63"/>
    <w:rsid w:val="41C50973"/>
    <w:rsid w:val="41D95218"/>
    <w:rsid w:val="4226379A"/>
    <w:rsid w:val="437A0367"/>
    <w:rsid w:val="44DF2637"/>
    <w:rsid w:val="469967AB"/>
    <w:rsid w:val="46BB1252"/>
    <w:rsid w:val="46F523FA"/>
    <w:rsid w:val="47101FC1"/>
    <w:rsid w:val="477D1F5D"/>
    <w:rsid w:val="48775303"/>
    <w:rsid w:val="4A42656D"/>
    <w:rsid w:val="4B0224F4"/>
    <w:rsid w:val="4B1F57C3"/>
    <w:rsid w:val="4B7613CB"/>
    <w:rsid w:val="4B932D9F"/>
    <w:rsid w:val="4BC870F7"/>
    <w:rsid w:val="4BDB20BE"/>
    <w:rsid w:val="4D005A73"/>
    <w:rsid w:val="4D4F122B"/>
    <w:rsid w:val="4D8F39B9"/>
    <w:rsid w:val="4E2978FF"/>
    <w:rsid w:val="4EEF1417"/>
    <w:rsid w:val="4EF565F2"/>
    <w:rsid w:val="506B7B83"/>
    <w:rsid w:val="515665DB"/>
    <w:rsid w:val="5246089A"/>
    <w:rsid w:val="52E43A0E"/>
    <w:rsid w:val="53754390"/>
    <w:rsid w:val="5433070F"/>
    <w:rsid w:val="544F58F3"/>
    <w:rsid w:val="55E560FE"/>
    <w:rsid w:val="56DD4214"/>
    <w:rsid w:val="56EB367F"/>
    <w:rsid w:val="581665B4"/>
    <w:rsid w:val="588A0D01"/>
    <w:rsid w:val="588A4471"/>
    <w:rsid w:val="58BC79A2"/>
    <w:rsid w:val="58F75EA9"/>
    <w:rsid w:val="5A5A6EB2"/>
    <w:rsid w:val="5AB25ECF"/>
    <w:rsid w:val="5AE51B54"/>
    <w:rsid w:val="5C6B3872"/>
    <w:rsid w:val="5CD97330"/>
    <w:rsid w:val="5D331476"/>
    <w:rsid w:val="5E2227A9"/>
    <w:rsid w:val="5E3C0BD0"/>
    <w:rsid w:val="5F4D1206"/>
    <w:rsid w:val="5F9413B3"/>
    <w:rsid w:val="5FCA4240"/>
    <w:rsid w:val="606B1755"/>
    <w:rsid w:val="60EC7A3B"/>
    <w:rsid w:val="61491502"/>
    <w:rsid w:val="618A542D"/>
    <w:rsid w:val="61EA1433"/>
    <w:rsid w:val="622333D4"/>
    <w:rsid w:val="624D34C9"/>
    <w:rsid w:val="62AB64A6"/>
    <w:rsid w:val="63093FCB"/>
    <w:rsid w:val="63496BD0"/>
    <w:rsid w:val="644E05AA"/>
    <w:rsid w:val="64555B37"/>
    <w:rsid w:val="648153ED"/>
    <w:rsid w:val="64EA62DF"/>
    <w:rsid w:val="65C13B1F"/>
    <w:rsid w:val="67142E56"/>
    <w:rsid w:val="691E27B4"/>
    <w:rsid w:val="69863C57"/>
    <w:rsid w:val="69A5323D"/>
    <w:rsid w:val="69D51F1F"/>
    <w:rsid w:val="6A172D70"/>
    <w:rsid w:val="6ADA4064"/>
    <w:rsid w:val="6ADC22B8"/>
    <w:rsid w:val="6B826937"/>
    <w:rsid w:val="6B8C131C"/>
    <w:rsid w:val="6BA7497A"/>
    <w:rsid w:val="70161244"/>
    <w:rsid w:val="725F1897"/>
    <w:rsid w:val="73783F56"/>
    <w:rsid w:val="73B33D57"/>
    <w:rsid w:val="74437AC9"/>
    <w:rsid w:val="74877D51"/>
    <w:rsid w:val="74FC71C6"/>
    <w:rsid w:val="75CD4C19"/>
    <w:rsid w:val="779C3150"/>
    <w:rsid w:val="78274911"/>
    <w:rsid w:val="7BA4111E"/>
    <w:rsid w:val="7E711AD4"/>
    <w:rsid w:val="7E8C3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5B1"/>
    <w:pPr>
      <w:widowControl w:val="0"/>
      <w:jc w:val="both"/>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A335B1"/>
    <w:pPr>
      <w:keepNext/>
      <w:keepLines/>
      <w:spacing w:before="340" w:after="330" w:line="300" w:lineRule="auto"/>
      <w:jc w:val="center"/>
      <w:outlineLvl w:val="0"/>
    </w:pPr>
    <w:rPr>
      <w:rFonts w:ascii="Calibri" w:eastAsia="宋体" w:hAnsi="Calibri" w:cs="Times New Roman"/>
      <w:b/>
      <w:bCs/>
      <w:kern w:val="44"/>
      <w:sz w:val="32"/>
      <w:szCs w:val="44"/>
    </w:rPr>
  </w:style>
  <w:style w:type="paragraph" w:styleId="3">
    <w:name w:val="heading 3"/>
    <w:basedOn w:val="a"/>
    <w:next w:val="a"/>
    <w:link w:val="3Char"/>
    <w:semiHidden/>
    <w:unhideWhenUsed/>
    <w:qFormat/>
    <w:rsid w:val="00A335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335B1"/>
    <w:rPr>
      <w:sz w:val="18"/>
      <w:szCs w:val="18"/>
    </w:rPr>
  </w:style>
  <w:style w:type="paragraph" w:styleId="a4">
    <w:name w:val="footer"/>
    <w:basedOn w:val="a"/>
    <w:link w:val="Char0"/>
    <w:qFormat/>
    <w:rsid w:val="00A335B1"/>
    <w:pPr>
      <w:tabs>
        <w:tab w:val="center" w:pos="4153"/>
        <w:tab w:val="right" w:pos="8306"/>
      </w:tabs>
      <w:snapToGrid w:val="0"/>
      <w:jc w:val="left"/>
    </w:pPr>
    <w:rPr>
      <w:sz w:val="18"/>
      <w:szCs w:val="18"/>
    </w:rPr>
  </w:style>
  <w:style w:type="paragraph" w:styleId="a5">
    <w:name w:val="header"/>
    <w:basedOn w:val="a"/>
    <w:link w:val="Char1"/>
    <w:qFormat/>
    <w:rsid w:val="00A335B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335B1"/>
    <w:rPr>
      <w:rFonts w:asciiTheme="minorHAnsi" w:eastAsiaTheme="minorEastAsia" w:hAnsiTheme="minorHAnsi" w:cstheme="minorBidi"/>
      <w:kern w:val="2"/>
      <w:sz w:val="18"/>
      <w:szCs w:val="18"/>
    </w:rPr>
  </w:style>
  <w:style w:type="character" w:customStyle="1" w:styleId="Char0">
    <w:name w:val="页脚 Char"/>
    <w:basedOn w:val="a0"/>
    <w:link w:val="a4"/>
    <w:qFormat/>
    <w:rsid w:val="00A335B1"/>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A335B1"/>
    <w:rPr>
      <w:b/>
      <w:bCs/>
      <w:kern w:val="44"/>
      <w:sz w:val="32"/>
      <w:szCs w:val="44"/>
    </w:rPr>
  </w:style>
  <w:style w:type="character" w:customStyle="1" w:styleId="3Char">
    <w:name w:val="标题 3 Char"/>
    <w:basedOn w:val="a0"/>
    <w:link w:val="3"/>
    <w:semiHidden/>
    <w:qFormat/>
    <w:rsid w:val="00A335B1"/>
    <w:rPr>
      <w:rFonts w:asciiTheme="minorHAnsi" w:eastAsiaTheme="minorEastAsia" w:hAnsiTheme="minorHAnsi" w:cstheme="minorBidi"/>
      <w:b/>
      <w:bCs/>
      <w:kern w:val="2"/>
      <w:sz w:val="32"/>
      <w:szCs w:val="32"/>
    </w:rPr>
  </w:style>
  <w:style w:type="paragraph" w:styleId="a6">
    <w:name w:val="List Paragraph"/>
    <w:basedOn w:val="a"/>
    <w:uiPriority w:val="99"/>
    <w:unhideWhenUsed/>
    <w:qFormat/>
    <w:rsid w:val="00A335B1"/>
    <w:pPr>
      <w:ind w:firstLineChars="200" w:firstLine="420"/>
    </w:pPr>
  </w:style>
  <w:style w:type="character" w:customStyle="1" w:styleId="Char">
    <w:name w:val="批注框文本 Char"/>
    <w:basedOn w:val="a0"/>
    <w:link w:val="a3"/>
    <w:qFormat/>
    <w:rsid w:val="00A335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738</Words>
  <Characters>4210</Characters>
  <Application>Microsoft Office Word</Application>
  <DocSecurity>0</DocSecurity>
  <Lines>35</Lines>
  <Paragraphs>9</Paragraphs>
  <ScaleCrop>false</ScaleCrop>
  <Company>XYZXYY</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cp:lastPrinted>2021-07-27T08:09:00Z</cp:lastPrinted>
  <dcterms:created xsi:type="dcterms:W3CDTF">2019-02-25T07:23:00Z</dcterms:created>
  <dcterms:modified xsi:type="dcterms:W3CDTF">2021-07-27T08:13:00Z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B25F1A2ACA454C4D89F7D785065B8261</vt:lpwstr>
  </property>
</Properties>
</file>