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C0" w:rsidRPr="00B812C0" w:rsidRDefault="00B812C0">
      <w:pPr>
        <w:rPr>
          <w:rFonts w:ascii="黑体" w:eastAsia="黑体" w:hAnsi="黑体"/>
          <w:sz w:val="30"/>
          <w:szCs w:val="30"/>
        </w:rPr>
      </w:pPr>
      <w:r w:rsidRPr="00B812C0">
        <w:rPr>
          <w:rFonts w:ascii="黑体" w:eastAsia="黑体" w:hAnsi="黑体" w:hint="eastAsia"/>
          <w:sz w:val="30"/>
          <w:szCs w:val="30"/>
        </w:rPr>
        <w:t>附件：网址公告：</w:t>
      </w:r>
    </w:p>
    <w:p w:rsidR="00024CCD" w:rsidRPr="00B812C0" w:rsidRDefault="00B812C0">
      <w:pPr>
        <w:rPr>
          <w:rFonts w:ascii="仿宋" w:eastAsia="仿宋" w:hAnsi="仿宋"/>
          <w:sz w:val="24"/>
          <w:szCs w:val="24"/>
        </w:rPr>
      </w:pPr>
      <w:r w:rsidRPr="00B812C0">
        <w:rPr>
          <w:rFonts w:ascii="仿宋" w:eastAsia="仿宋" w:hAnsi="仿宋"/>
          <w:sz w:val="24"/>
          <w:szCs w:val="24"/>
        </w:rPr>
        <w:t>http://58.19.180.143:8081/jygg/001001/001001001/20230809/6347945b-80f8-4996-8d26-ebaa730</w:t>
      </w:r>
      <w:bookmarkStart w:id="0" w:name="_GoBack"/>
      <w:bookmarkEnd w:id="0"/>
      <w:r w:rsidRPr="00B812C0">
        <w:rPr>
          <w:rFonts w:ascii="仿宋" w:eastAsia="仿宋" w:hAnsi="仿宋"/>
          <w:sz w:val="24"/>
          <w:szCs w:val="24"/>
        </w:rPr>
        <w:t>e1da0.html</w:t>
      </w:r>
    </w:p>
    <w:sectPr w:rsidR="00024CCD" w:rsidRPr="00B8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C0"/>
    <w:rsid w:val="00024CCD"/>
    <w:rsid w:val="00B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1911"/>
  <w15:chartTrackingRefBased/>
  <w15:docId w15:val="{9DB3915D-2492-469B-9C64-6DB4721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</cp:revision>
  <dcterms:created xsi:type="dcterms:W3CDTF">2023-08-10T00:35:00Z</dcterms:created>
  <dcterms:modified xsi:type="dcterms:W3CDTF">2023-08-10T00:37:00Z</dcterms:modified>
</cp:coreProperties>
</file>