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https://www.ccgp-hubei.gov.cn/notice/202401/notice_6c0acb2035bb450697b254bb1a4e2ec3.html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1MTExY2Q1YjY2ZTlhODVlNDQ3MmUyZGIxNjJlNjAifQ=="/>
  </w:docVars>
  <w:rsids>
    <w:rsidRoot w:val="00C929F7"/>
    <w:rsid w:val="00024CCD"/>
    <w:rsid w:val="00434687"/>
    <w:rsid w:val="00B40B72"/>
    <w:rsid w:val="00C929F7"/>
    <w:rsid w:val="1F391D54"/>
    <w:rsid w:val="2EC30F3F"/>
    <w:rsid w:val="699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0</TotalTime>
  <ScaleCrop>false</ScaleCrop>
  <LinksUpToDate>false</LinksUpToDate>
  <CharactersWithSpaces>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2023-08-24T08:43:00Z</dcterms:created>
  <dc:creator>罗文玲</dc:creator>
  <cp:lastModifiedBy>罗文玲</cp:lastModifiedBy>
  <dcterms:modified xsi:type="dcterms:W3CDTF">2024-01-24T00:24:24Z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12EB34CBC2694D14851B93DA45B83960_12</vt:lpwstr>
  </property>
</Properties>
</file>