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26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襄阳市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第一人民医院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总务科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康智楼中央空调维修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项目采购需求</w:t>
      </w:r>
    </w:p>
    <w:p w14:paraId="0EC2E7B8">
      <w:pPr>
        <w:rPr>
          <w:rFonts w:hint="eastAsia"/>
          <w:highlight w:val="none"/>
        </w:rPr>
      </w:pPr>
    </w:p>
    <w:p w14:paraId="75CB0E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根据工作需要，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襄阳市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第一人民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总务科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康智楼中央空调维修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项目进行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议价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采购，欢迎符合条件的供应商参加报价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6E331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52E9DBC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康智楼中央空调维修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615CFAA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本项目类别：</w:t>
      </w:r>
    </w:p>
    <w:p w14:paraId="05408E9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物资采购类；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☑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维修类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□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后勤服务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；；</w:t>
      </w:r>
    </w:p>
    <w:p w14:paraId="177ACE2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最高限价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29000 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元。（报价即视同完全响应本项目技术服务要求）；</w:t>
      </w:r>
    </w:p>
    <w:p w14:paraId="3CF1ED5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采购内容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及服务要求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项目负责人填写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9D2EC2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Chars="0" w:right="0" w:rightChars="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0B397CF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Chars="0" w:right="0" w:rightChars="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555EC36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Chars="0" w:right="0" w:rightChars="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1C6B9DA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Chars="0" w:right="0" w:rightChars="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1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60"/>
        <w:gridCol w:w="1535"/>
        <w:gridCol w:w="1412"/>
        <w:gridCol w:w="971"/>
        <w:gridCol w:w="1526"/>
        <w:gridCol w:w="1621"/>
      </w:tblGrid>
      <w:tr w14:paraId="18C6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项目（设备）名称</w:t>
            </w:r>
          </w:p>
        </w:tc>
      </w:tr>
      <w:tr w14:paraId="202A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单价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总价</w:t>
            </w:r>
          </w:p>
        </w:tc>
      </w:tr>
      <w:tr w14:paraId="08B7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康智楼中央空调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编号A-01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维修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BB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YCAE130GRME50-0C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4E2A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D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服务要求：</w:t>
            </w:r>
          </w:p>
          <w:p w14:paraId="357BFB2C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编号A-01主机压缩机更换 （丹佛斯原厂同型号）       </w:t>
            </w:r>
          </w:p>
          <w:p w14:paraId="0360FC72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不锈钢板换 （约克专用）    </w:t>
            </w:r>
          </w:p>
          <w:p w14:paraId="5000FE8F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电子膨胀阀 （约克专用）  2套</w:t>
            </w:r>
          </w:p>
          <w:p w14:paraId="6FBA609A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四通阀  （约克专用）  1套  </w:t>
            </w:r>
          </w:p>
          <w:p w14:paraId="3E1B5BFD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单向阀  （约克专用）  2套 </w:t>
            </w:r>
          </w:p>
          <w:p w14:paraId="185FF036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高低压压力开关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2套</w:t>
            </w:r>
          </w:p>
          <w:p w14:paraId="1A6FB652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制冷剂 R410a （两个系统所需使用量）</w:t>
            </w:r>
          </w:p>
          <w:p w14:paraId="43809FFA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油分离器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、气液分离器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各1套（约克专用）</w:t>
            </w:r>
          </w:p>
          <w:p w14:paraId="2316AF03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靶式水流开关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（约克专用）  2套</w:t>
            </w:r>
          </w:p>
          <w:p w14:paraId="460CE933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管路系统清洗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（系统进水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采用专用清洗剂反复清洗及氮气干燥）</w:t>
            </w:r>
          </w:p>
          <w:p w14:paraId="2855C3A7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管路系统水分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子干燥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处理、配件安装焊接、机组加氟调试</w:t>
            </w:r>
          </w:p>
          <w:p w14:paraId="16DC0640"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560" w:lineRule="exact"/>
              <w:ind w:right="0" w:rightChars="0" w:firstLine="560" w:firstLineChars="2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控制系统对接调试。</w:t>
            </w:r>
          </w:p>
          <w:p w14:paraId="4BFD7D0C"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。</w:t>
            </w:r>
          </w:p>
          <w:p w14:paraId="20E5F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12ECB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FB077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议价时间：具体以采购人电话通知为准。</w:t>
      </w:r>
    </w:p>
    <w:p w14:paraId="549061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0A868E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襄阳市第一人民医院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总务科</w:t>
      </w:r>
    </w:p>
    <w:p w14:paraId="154E3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地 址：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襄阳市第一人民医院</w:t>
      </w:r>
    </w:p>
    <w:p w14:paraId="10A8B8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肖 老 师</w:t>
      </w:r>
    </w:p>
    <w:p w14:paraId="702885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18071566011</w:t>
      </w:r>
    </w:p>
    <w:p w14:paraId="19171EE5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</w:p>
    <w:p w14:paraId="28E287BD">
      <w:pPr>
        <w:spacing w:line="240" w:lineRule="auto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highlight w:val="none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：（供应商填写）</w:t>
      </w:r>
    </w:p>
    <w:p w14:paraId="49DB83F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outlineLvl w:val="1"/>
        <w:rPr>
          <w:rFonts w:hint="eastAsia" w:ascii="方正小标宋简体" w:hAnsi="宋体" w:eastAsia="方正小标宋简体" w:cs="方正小标宋简体"/>
          <w:sz w:val="44"/>
          <w:szCs w:val="28"/>
          <w:highlight w:val="none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44"/>
          <w:szCs w:val="28"/>
          <w:highlight w:val="none"/>
          <w:lang w:val="en-US" w:eastAsia="zh-CN" w:bidi="ar"/>
        </w:rPr>
        <w:t>报价表</w:t>
      </w:r>
    </w:p>
    <w:tbl>
      <w:tblPr>
        <w:tblStyle w:val="5"/>
        <w:tblpPr w:leftFromText="180" w:rightFromText="180" w:vertAnchor="text" w:horzAnchor="page" w:tblpXSpec="center" w:tblpY="235"/>
        <w:tblOverlap w:val="never"/>
        <w:tblW w:w="9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53"/>
        <w:gridCol w:w="1876"/>
        <w:gridCol w:w="1346"/>
        <w:gridCol w:w="1229"/>
        <w:gridCol w:w="725"/>
        <w:gridCol w:w="1487"/>
      </w:tblGrid>
      <w:tr w14:paraId="3A11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B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项号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D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7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2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单价（元）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4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7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0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金额（元）</w:t>
            </w:r>
          </w:p>
        </w:tc>
      </w:tr>
      <w:tr w14:paraId="7FFD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5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C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A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0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E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A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B0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等线" w:cs="宋体"/>
                <w:b/>
                <w:bCs/>
                <w:sz w:val="24"/>
                <w:szCs w:val="24"/>
                <w:highlight w:val="none"/>
                <w:lang w:val="en-US"/>
              </w:rPr>
            </w:pPr>
          </w:p>
        </w:tc>
      </w:tr>
      <w:tr w14:paraId="5DAE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F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等线" w:cs="宋体"/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总报价：</w:t>
            </w:r>
          </w:p>
        </w:tc>
      </w:tr>
      <w:tr w14:paraId="6934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1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质保：</w:t>
            </w:r>
          </w:p>
        </w:tc>
      </w:tr>
      <w:tr w14:paraId="51F4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7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其它优惠服务：</w:t>
            </w:r>
          </w:p>
        </w:tc>
      </w:tr>
      <w:tr w14:paraId="53E9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3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等线" w:cs="宋体"/>
                <w:spacing w:val="-6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本项目报价有效期为报价截止时间之日起90天。</w:t>
            </w:r>
          </w:p>
        </w:tc>
      </w:tr>
      <w:tr w14:paraId="450D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A4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等线" w:cs="宋体"/>
                <w:spacing w:val="-6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完成期限:</w:t>
            </w:r>
          </w:p>
        </w:tc>
      </w:tr>
    </w:tbl>
    <w:p w14:paraId="11219975">
      <w:pPr>
        <w:pStyle w:val="7"/>
        <w:widowControl/>
        <w:rPr>
          <w:rFonts w:hint="eastAsia" w:ascii="宋体" w:hAnsi="宋体" w:eastAsia="等线" w:cs="宋体"/>
          <w:snapToGrid w:val="0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等线" w:cs="等线"/>
          <w:snapToGrid w:val="0"/>
          <w:kern w:val="0"/>
          <w:sz w:val="28"/>
          <w:szCs w:val="28"/>
          <w:highlight w:val="none"/>
          <w:lang w:eastAsia="zh-CN"/>
        </w:rPr>
        <w:t>可另附技术服务相关资料。</w:t>
      </w:r>
    </w:p>
    <w:p w14:paraId="1EB4561F">
      <w:pPr>
        <w:pStyle w:val="7"/>
        <w:widowControl/>
        <w:rPr>
          <w:rFonts w:hint="eastAsia" w:ascii="宋体" w:hAnsi="宋体" w:eastAsia="等线" w:cs="宋体"/>
          <w:snapToGrid w:val="0"/>
          <w:kern w:val="0"/>
          <w:sz w:val="28"/>
          <w:szCs w:val="28"/>
          <w:highlight w:val="none"/>
          <w:lang w:val="en-US"/>
        </w:rPr>
      </w:pPr>
    </w:p>
    <w:p w14:paraId="44258B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2322F"/>
    <w:multiLevelType w:val="singleLevel"/>
    <w:tmpl w:val="028232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12EF59"/>
    <w:multiLevelType w:val="singleLevel"/>
    <w:tmpl w:val="2C12EF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4CA2"/>
    <w:rsid w:val="07D94EB6"/>
    <w:rsid w:val="0D745D08"/>
    <w:rsid w:val="16A82EB2"/>
    <w:rsid w:val="1BAE04A9"/>
    <w:rsid w:val="2A217AD6"/>
    <w:rsid w:val="301D1EF0"/>
    <w:rsid w:val="35892641"/>
    <w:rsid w:val="42A846D3"/>
    <w:rsid w:val="481B23A6"/>
    <w:rsid w:val="48B21FC1"/>
    <w:rsid w:val="48C02091"/>
    <w:rsid w:val="4E39681C"/>
    <w:rsid w:val="50CB5B12"/>
    <w:rsid w:val="580E6B78"/>
    <w:rsid w:val="5E95071A"/>
    <w:rsid w:val="5F742670"/>
    <w:rsid w:val="60DA0BF8"/>
    <w:rsid w:val="66113766"/>
    <w:rsid w:val="6DF6405E"/>
    <w:rsid w:val="70954425"/>
    <w:rsid w:val="756405DE"/>
    <w:rsid w:val="7686248F"/>
    <w:rsid w:val="77DF60BF"/>
    <w:rsid w:val="78084A57"/>
    <w:rsid w:val="78C514D4"/>
    <w:rsid w:val="7A0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等线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594</Characters>
  <Lines>0</Lines>
  <Paragraphs>0</Paragraphs>
  <TotalTime>9</TotalTime>
  <ScaleCrop>false</ScaleCrop>
  <LinksUpToDate>false</LinksUpToDate>
  <CharactersWithSpaces>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雪峰･心瞳</cp:lastModifiedBy>
  <dcterms:modified xsi:type="dcterms:W3CDTF">2026-03-20T07:29:15Z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eyJoZGlkIjoiNWY2NDcwN2RmMjFiYzhmZGY0NTYyYTkyMzFmOGQ5MzQiLCJ1c2VySWQiOiIzNTAzMTc4NzAifQ==</vt:lpwstr>
  </property>
  <property fmtid="{D5CDD505-2E9C-101B-9397-08002B2CF9AE}" pid="4" name="ICV">
    <vt:lpwstr>B7A7E6668117436B876A274B8FE2CA32_13</vt:lpwstr>
  </property>
</Properties>
</file>